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1" w:rsidRDefault="002C5BC1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BC1" w:rsidRDefault="002C5BC1">
      <w:pPr>
        <w:pStyle w:val="ConsPlusNormal"/>
        <w:jc w:val="both"/>
        <w:outlineLvl w:val="0"/>
      </w:pPr>
    </w:p>
    <w:p w:rsidR="002C5BC1" w:rsidRDefault="002C5BC1">
      <w:pPr>
        <w:pStyle w:val="ConsPlusNormal"/>
        <w:outlineLvl w:val="0"/>
      </w:pPr>
      <w:r>
        <w:t>Зарегистрировано в Минюсте России 7 марта 2014 г. N 31540</w:t>
      </w:r>
    </w:p>
    <w:p w:rsidR="002C5BC1" w:rsidRDefault="002C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5BC1" w:rsidRDefault="002C5BC1">
      <w:pPr>
        <w:pStyle w:val="ConsPlusTitle"/>
        <w:jc w:val="center"/>
      </w:pPr>
    </w:p>
    <w:p w:rsidR="002C5BC1" w:rsidRDefault="002C5BC1">
      <w:pPr>
        <w:pStyle w:val="ConsPlusTitle"/>
        <w:jc w:val="center"/>
      </w:pPr>
      <w:r>
        <w:t>ПРИКАЗ</w:t>
      </w:r>
    </w:p>
    <w:p w:rsidR="002C5BC1" w:rsidRDefault="002C5BC1">
      <w:pPr>
        <w:pStyle w:val="ConsPlusTitle"/>
        <w:jc w:val="center"/>
      </w:pPr>
      <w:r>
        <w:t>от 13 февраля 2014 г. N 112</w:t>
      </w:r>
    </w:p>
    <w:p w:rsidR="002C5BC1" w:rsidRDefault="002C5BC1">
      <w:pPr>
        <w:pStyle w:val="ConsPlusTitle"/>
        <w:jc w:val="center"/>
      </w:pPr>
    </w:p>
    <w:p w:rsidR="002C5BC1" w:rsidRDefault="002C5BC1">
      <w:pPr>
        <w:pStyle w:val="ConsPlusTitle"/>
        <w:jc w:val="center"/>
      </w:pPr>
      <w:r>
        <w:t>ОБ УТВЕРЖДЕНИИ ПОРЯДКА</w:t>
      </w:r>
    </w:p>
    <w:p w:rsidR="002C5BC1" w:rsidRDefault="002C5BC1">
      <w:pPr>
        <w:pStyle w:val="ConsPlusTitle"/>
        <w:jc w:val="center"/>
      </w:pPr>
      <w:r>
        <w:t>ЗАПОЛНЕНИЯ, УЧЕТА И ВЫДАЧИ ДОКУМЕНТОВ О ВЫСШЕМ ОБРАЗОВАНИИ</w:t>
      </w:r>
    </w:p>
    <w:p w:rsidR="002C5BC1" w:rsidRDefault="002C5BC1">
      <w:pPr>
        <w:pStyle w:val="ConsPlusTitle"/>
        <w:jc w:val="center"/>
      </w:pPr>
      <w:r>
        <w:t>И О КВАЛИФИКАЦИИ И ИХ ДУБЛИКАТОВ</w:t>
      </w:r>
    </w:p>
    <w:p w:rsidR="002C5BC1" w:rsidRDefault="002C5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5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BC1" w:rsidRDefault="002C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BC1" w:rsidRDefault="002C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12.05.2014 </w:t>
            </w:r>
            <w:hyperlink r:id="rId8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5BC1" w:rsidRDefault="002C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9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31.03.2016 </w:t>
            </w:r>
            <w:hyperlink r:id="rId1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29.11.2016 </w:t>
            </w:r>
            <w:hyperlink r:id="rId11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>N 6, ст. 582), приказываю: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заполнения, учета и выдачи документов о высшем образовании и о квалификации и их дубликатов.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от 10 марта 2005 г. </w:t>
      </w:r>
      <w:hyperlink r:id="rId13" w:history="1">
        <w:r>
          <w:rPr>
            <w:color w:val="0000FF"/>
          </w:rPr>
          <w:t>N 65</w:t>
        </w:r>
      </w:hyperlink>
      <w:r>
        <w:t xml:space="preserve"> "Об утверждении Инструкции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(зарегистрирован Министерством юстиции Российской Федерации 13 апреля 2005 г., регистрационный N 6508);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от 1 апреля 2008 г. </w:t>
      </w:r>
      <w:hyperlink r:id="rId14" w:history="1">
        <w:r>
          <w:rPr>
            <w:color w:val="0000FF"/>
          </w:rPr>
          <w:t>N 106</w:t>
        </w:r>
      </w:hyperlink>
      <w:r>
        <w:t xml:space="preserve"> "О внесении изменений в Инструкцию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(зарегистрирован Министерством юстиции Российской Федерации 14 апреля 2008 г., регистрационный N 11531);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от 22 марта 2010 г. </w:t>
      </w:r>
      <w:hyperlink r:id="rId15" w:history="1">
        <w:r>
          <w:rPr>
            <w:color w:val="0000FF"/>
          </w:rPr>
          <w:t>N 197</w:t>
        </w:r>
      </w:hyperlink>
      <w:r>
        <w:t xml:space="preserve"> "О внесении изменения в Инструкцию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(зарегистрирован Министерством юстиции Российской Федерации 26 апреля 2010 г., регистрационный N 17006);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от 2 мая 2012 г. </w:t>
      </w:r>
      <w:hyperlink r:id="rId16" w:history="1">
        <w:r>
          <w:rPr>
            <w:color w:val="0000FF"/>
          </w:rPr>
          <w:t>N 364</w:t>
        </w:r>
      </w:hyperlink>
      <w:r>
        <w:t xml:space="preserve"> "Об утверждении Порядка выдачи документов государственного образца о высшем профессиональном образовании, заполнения, хранения и учета соответствующих бланков документов" (зарегистрирован Министерством юстиции Российской Федерации 30 мая 2012 г., регистрационный N 24379).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right"/>
      </w:pPr>
      <w:r>
        <w:t>Министр</w:t>
      </w:r>
    </w:p>
    <w:p w:rsidR="002C5BC1" w:rsidRDefault="002C5BC1">
      <w:pPr>
        <w:pStyle w:val="ConsPlusNormal"/>
        <w:jc w:val="right"/>
      </w:pPr>
      <w:r>
        <w:lastRenderedPageBreak/>
        <w:t>Д.В.ЛИВАНОВ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right"/>
        <w:outlineLvl w:val="0"/>
      </w:pPr>
      <w:r>
        <w:t>Приложение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right"/>
      </w:pPr>
      <w:r>
        <w:t>Утвержден</w:t>
      </w:r>
    </w:p>
    <w:p w:rsidR="002C5BC1" w:rsidRDefault="002C5BC1">
      <w:pPr>
        <w:pStyle w:val="ConsPlusNormal"/>
        <w:jc w:val="right"/>
      </w:pPr>
      <w:r>
        <w:t>приказом</w:t>
      </w:r>
    </w:p>
    <w:p w:rsidR="002C5BC1" w:rsidRDefault="002C5BC1">
      <w:pPr>
        <w:pStyle w:val="ConsPlusNormal"/>
        <w:jc w:val="right"/>
      </w:pPr>
      <w:r>
        <w:t>Министерства образования и науки</w:t>
      </w:r>
    </w:p>
    <w:p w:rsidR="002C5BC1" w:rsidRDefault="002C5BC1">
      <w:pPr>
        <w:pStyle w:val="ConsPlusNormal"/>
        <w:jc w:val="right"/>
      </w:pPr>
      <w:r>
        <w:t>Российской Федерации</w:t>
      </w:r>
    </w:p>
    <w:p w:rsidR="002C5BC1" w:rsidRDefault="002C5BC1">
      <w:pPr>
        <w:pStyle w:val="ConsPlusNormal"/>
        <w:jc w:val="right"/>
      </w:pPr>
      <w:r>
        <w:t>от 13 февраля 2014 г. N 112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Title"/>
        <w:jc w:val="center"/>
      </w:pPr>
      <w:bookmarkStart w:id="0" w:name="P39"/>
      <w:bookmarkEnd w:id="0"/>
      <w:r>
        <w:t>ПОРЯДОК</w:t>
      </w:r>
    </w:p>
    <w:p w:rsidR="002C5BC1" w:rsidRDefault="002C5BC1">
      <w:pPr>
        <w:pStyle w:val="ConsPlusTitle"/>
        <w:jc w:val="center"/>
      </w:pPr>
      <w:r>
        <w:t>ЗАПОЛНЕНИЯ, УЧЕТА И ВЫДАЧИ ДОКУМЕНТОВ О ВЫСШЕМ ОБРАЗОВАНИИ</w:t>
      </w:r>
    </w:p>
    <w:p w:rsidR="002C5BC1" w:rsidRDefault="002C5BC1">
      <w:pPr>
        <w:pStyle w:val="ConsPlusTitle"/>
        <w:jc w:val="center"/>
      </w:pPr>
      <w:r>
        <w:t>И О КВАЛИФИКАЦИИ И ИХ ДУБЛИКАТОВ</w:t>
      </w:r>
    </w:p>
    <w:p w:rsidR="002C5BC1" w:rsidRDefault="002C5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5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BC1" w:rsidRDefault="002C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BC1" w:rsidRDefault="002C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12.05.2014 </w:t>
            </w:r>
            <w:hyperlink r:id="rId17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5BC1" w:rsidRDefault="002C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18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31.03.2016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29.11.2016 </w:t>
            </w:r>
            <w:hyperlink r:id="rId20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r>
        <w:t>I. Общие положения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требования к заполнению и учету документов о высшем образовании и о квалификации (далее - дипломы), приложений к ним, образцы которых утверждены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юстиции Российской Федерации 29 ноября</w:t>
      </w:r>
      <w:proofErr w:type="gramEnd"/>
      <w:r>
        <w:t xml:space="preserve"> </w:t>
      </w:r>
      <w:proofErr w:type="gramStart"/>
      <w:r>
        <w:t>2013 г., регистрационный N 30505), дубликатов дипломов и приложений к ним (далее - дубликаты), а также правила выдачи дипломов и дубликатов.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Дипломы выдаются организациями, осуществляющими образовательную деятельность (далее - организации), по реализуемым ими аккредитованным образовательным программам высшего образования (далее - образовательные программы):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лицам, освоившим образовательные программы высшего образования - программы </w:t>
      </w:r>
      <w:proofErr w:type="spellStart"/>
      <w:r>
        <w:t>бакалавриата</w:t>
      </w:r>
      <w:proofErr w:type="spellEnd"/>
      <w:r>
        <w:t>, - диплом бакалавра, диплом бакалавра с отличием (далее вместе - диплом бакалавра);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лицам, освоившим образовательные программы высшего образования - программы </w:t>
      </w:r>
      <w:proofErr w:type="spellStart"/>
      <w:r>
        <w:t>специалитета</w:t>
      </w:r>
      <w:proofErr w:type="spellEnd"/>
      <w:r>
        <w:t>, - диплом специалиста, диплом специалиста с отличием (далее вместе - диплом специалиста);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лицам, освоившим образовательные программы высшего образования - программы магистратуры, - диплом магистра, диплом магистра с отличием (далее вместе - диплом магистра);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лицам, освоившим образовательные программы высшего образования - программы подготовки научно-педагогических кадров в аспирантуре, - диплом об окончании аспирантуры;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лицам, освоившим образовательные программы высшего образования - программы подготовки научно-педагогических кадров в адъюнктуре, - диплом об окончании адъюнктуры.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Дипломы выдаются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 лицам, принятым на </w:t>
      </w:r>
      <w:r>
        <w:lastRenderedPageBreak/>
        <w:t xml:space="preserve">обучение по соответствующим образовательным программам как после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&lt;1&gt; (далее - Федеральный закон), так и до его вступления в силу (с учетом тождественности наименований образовательных программ, установленной </w:t>
      </w:r>
      <w:hyperlink r:id="rId23" w:history="1">
        <w:r>
          <w:rPr>
            <w:color w:val="0000FF"/>
          </w:rPr>
          <w:t>частью 2 статьи 108</w:t>
        </w:r>
      </w:hyperlink>
      <w:r>
        <w:t xml:space="preserve"> Федерального закона) &lt;2</w:t>
      </w:r>
      <w:proofErr w:type="gramEnd"/>
      <w:r>
        <w:t>&gt; и освоившим: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&lt;1&gt;, &lt;2&gt; Собрание законодательства Российской Федерации, 2012, N 53, ст. 7598; 2013, N 19, ст. 2326; N 23, ст. 2878; N 27, ст. 3462; N 30, ст. 4036; N 48, ст. 6165; 2014, N 6, ст. 562.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proofErr w:type="gramStart"/>
      <w:r>
        <w:t xml:space="preserve">образовательные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 - вне зависимости от обучения в соответствии с федеральными государственными образовательными стандартами высшего образования, или образовательными стандартами, утвержденными образовательной организацией высшего образования, имеющей в соответствии с Федеральным законом право самостоятельно разрабатывать и утверждать образовательные стандарты, или государственными образовательными стандартами высшего профессионального образования (далее соответственно - ФГОС ВО, СУОС ВО, ГОС ВПО, вместе</w:t>
      </w:r>
      <w:proofErr w:type="gramEnd"/>
      <w:r>
        <w:t xml:space="preserve"> - </w:t>
      </w:r>
      <w:proofErr w:type="gramStart"/>
      <w:r>
        <w:t>ОС ВО);</w:t>
      </w:r>
      <w:proofErr w:type="gramEnd"/>
    </w:p>
    <w:p w:rsidR="002C5BC1" w:rsidRDefault="002C5B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образовательные программы высшего образования - программы подготовки научно-педагогических кадров в аспирантуре (адъюнктуре) - в случае обучения в соответствии с ФГОС </w:t>
      </w:r>
      <w:proofErr w:type="gramStart"/>
      <w:r>
        <w:t>ВО</w:t>
      </w:r>
      <w:proofErr w:type="gramEnd"/>
      <w:r>
        <w:t xml:space="preserve"> или СУОС ВО.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4. Дипломы оформляются на государственном языке Российской Федерации, если иное не установлено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,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г. N 1807-1 "О языках народов Российской Федерации" &lt;1&gt;, и заверяются печатями организаций. Документы об образовании и (или) о квалификации могут быть также оформлены на иностранном языке в порядке, установленном организациями &lt;2&gt;.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РСФСР и Верховного Совета РСФСР, 1991, N 50, ст. 1740; Собрание законодательства Российской Федерации, 1998, N 31, ст. 3804; 2002, N 50, ст. 4926; 2013, N 27, ст. 3477.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8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562).</w:t>
      </w:r>
      <w:proofErr w:type="gramEnd"/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bookmarkStart w:id="2" w:name="P68"/>
      <w:bookmarkEnd w:id="2"/>
      <w:r>
        <w:t>II. Заполнение бланков дипломов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r>
        <w:t xml:space="preserve">5. Бланк титула диплома и бланк приложения к диплому (далее вместе - бланки) заполняются печатным способом с помощью принтера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либо размера, указанного в соответствующих пунктах настоящего Порядка, с одинарным межстрочным интервалом. При необходимости допускается уменьшение размера шрифта.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6. Заполнение бланка титула диплома осуществляется следующим образом: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6.1. В левой части оборотной стороны бланка титула диплома указываются с выравниванием по центру следующие сведения:</w:t>
      </w:r>
    </w:p>
    <w:p w:rsidR="002C5BC1" w:rsidRDefault="002C5BC1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1) после строки, содержащей надпись "РОССИЙСКАЯ ФЕДЕРАЦИЯ", в соответствии с требованиями, указанными в </w:t>
      </w:r>
      <w:hyperlink w:anchor="P225" w:history="1">
        <w:r>
          <w:rPr>
            <w:color w:val="0000FF"/>
          </w:rPr>
          <w:t>пункте 9</w:t>
        </w:r>
      </w:hyperlink>
      <w:r>
        <w:t xml:space="preserve"> настоящего Порядка: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полное официальное наименование организации, выдавшей диплом;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наименование населенного пункта, в котором находится организация;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2) после строки, содержащей надпись "Регистрационный номер", на отдельной строке - регистрационный номер диплома;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5" w:name="P78"/>
      <w:bookmarkEnd w:id="5"/>
      <w:proofErr w:type="gramStart"/>
      <w:r>
        <w:t>3) после строки, содержащей надпись "Дата выдачи", на отдельной строке - дата выдачи диплома с указанием числа (цифрами), месяца (прописью) и года (четырехзначное число (цифрами), слово "года").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6.2. В правой части оборотной стороны бланка титула диплома указываются следующие сведения: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1) после строки, содержащей надпись "Настоящий диплом свидетельствует о том, что", с выравниванием по центру в именительном падеже - размер шрифта не более 20п: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фамилия выпускника;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выпускника;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6" w:name="P84"/>
      <w:bookmarkEnd w:id="6"/>
      <w:r>
        <w:t>2) после строки, содержащей надпись "освои</w:t>
      </w:r>
      <w:proofErr w:type="gramStart"/>
      <w:r>
        <w:t>л(</w:t>
      </w:r>
      <w:proofErr w:type="gramEnd"/>
      <w:r>
        <w:t xml:space="preserve">а) программу </w:t>
      </w:r>
      <w:proofErr w:type="spellStart"/>
      <w:r>
        <w:t>бакалавриата</w:t>
      </w:r>
      <w:proofErr w:type="spellEnd"/>
      <w:r>
        <w:t xml:space="preserve"> по направлению подготовки" (в дипломе бакалавра) или "освоил(а) программу </w:t>
      </w:r>
      <w:proofErr w:type="spellStart"/>
      <w:r>
        <w:t>специалитета</w:t>
      </w:r>
      <w:proofErr w:type="spellEnd"/>
      <w:r>
        <w:t xml:space="preserve"> по специальности" (в дипломе специалиста), или "освоил(а) программу магистратуры по направлению подготовки" (в дипломе магистра), или "освоил(а) программу подготовки научно-педагогических кадров в аспирантуре по направлению подготовки" (в дипломе об окончании аспирантуры), или "освоил(а) программу подготовки научно-педагогических кадров в адъюнктуре по направлению подготовки" (в дипломе об окончании адъюнктуры), на отдельной строке (при необходимости - в несколько строк) с выравниванием по центру - код и наименование специальности или направления подготовки, по которым освоена образовательная программа;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3) после строк, содержащих надпись "Решением Государственной экзаменационной комиссии присвоена квалификация" (в дипломе бакалавра, дипломе специалиста, дипломе магистра), на отдельной строке (при необходимости - в несколько строк) - наименование присвоенной квалификации (для выпускника, начавшего освоение образовательной программы до вступления в силу Федерального </w:t>
      </w:r>
      <w:hyperlink r:id="rId32" w:history="1">
        <w:r>
          <w:rPr>
            <w:color w:val="0000FF"/>
          </w:rPr>
          <w:t>закона</w:t>
        </w:r>
      </w:hyperlink>
      <w:r>
        <w:t>, - наименование присвоенной квалификации (степени);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4) в строке, содержащей надпись "Протокол N ___ от "__" _________ г.", - номер и дата (с указанием числа (цифрами), месяца (прописью) и года (четырехзначное число цифрами) протокола решения Государственной экзаменационной комиссии;</w:t>
      </w:r>
      <w:proofErr w:type="gramEnd"/>
    </w:p>
    <w:p w:rsidR="002C5BC1" w:rsidRDefault="002C5B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5) после строк, содержащих надписи "Председатель" и "Государственной", в строке, содержащей надпись "экзаменационной комиссии", - фамилия и инициалы председателя Государственной экзаменационной комиссии с выравниванием вправо;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>6) после строки, содержащей надпись "Руководитель образовательной", в строке, содержащей надпись "организации" (в дипломе бакалавра, дипломе специалиста), или после строк, содержащих надписи "Руководитель организации</w:t>
      </w:r>
      <w:proofErr w:type="gramStart"/>
      <w:r>
        <w:t>,"</w:t>
      </w:r>
      <w:proofErr w:type="gramEnd"/>
      <w:r>
        <w:t xml:space="preserve"> и "осуществляющей образовательную", в строке, содержащей надпись "деятельность" (в дипломе магистра, дипломе об окончании аспирантуры, дипломе об окончании адъюнктуры), - фамилия и инициалы руководителя организации с выравниванием вправо.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 Заполнение бланка приложения к диплому (далее - бланк приложения) осуществляется следующим образом: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7.1. В левой колонке первой страницы бланка приложения указываются с выравниванием по центру следующие сведения: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1) в строках под изображением Государственного герба Российской Федерации - полное официальное наименование организации, наименование населенного пункта, в котором находится организация, в соответствии с требованиями, указанными в </w:t>
      </w:r>
      <w:hyperlink w:anchor="P74" w:history="1">
        <w:r>
          <w:rPr>
            <w:color w:val="0000FF"/>
          </w:rPr>
          <w:t>подпункте 1 пункта 6.1</w:t>
        </w:r>
      </w:hyperlink>
      <w:r>
        <w:t xml:space="preserve"> настоящего Порядка;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2) после надписи "ПРИЛОЖЕНИЕ к ДИПЛОМУ" на отдельной строке (при необходимости - в две строки) - слова "бакалавра" или "бакалавра с отличием", или "специалиста", или "специалиста с отличием", или "магистра", или "магистра с отличием", или "об окончании аспирантуры", или "об окончании адъюнктуры";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3) после строк, содержащих надписи "Регистрационный номер" и "Дата выдачи", соответственно - регистрационный номер и дата выдачи диплома в соответствии с требованиями, указанными в </w:t>
      </w:r>
      <w:hyperlink w:anchor="P77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78" w:history="1">
        <w:r>
          <w:rPr>
            <w:color w:val="0000FF"/>
          </w:rPr>
          <w:t>3 пункта 6.1</w:t>
        </w:r>
      </w:hyperlink>
      <w:r>
        <w:t xml:space="preserve"> настоящего Порядка.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7.2. В правой колонке первой страницы бланка приложения в разделе 1 "Сведения о личности обладателя диплома" указываются следующие сведения: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1) в строках, содержащих соответствующие надписи (при необходимости - в следующих строках), -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 цифрами, слово "года");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2) после строки, содержащей надпись "Предыдущий документ об образовании или об образовании и о квалификации" (в дипломе бакалавра, дипломе специалиста, дипломе магистра) или "Предыдущий документ об образовании и о квалификации" (в дипломе об окончании аспирантуры, дипломе об окончании адъюнктуры), на отдельной строке (при необходимости - в несколько строк) - наименование документа об образовании или об образовании и о квалификации, на основании которого</w:t>
      </w:r>
      <w:proofErr w:type="gramEnd"/>
      <w:r>
        <w:t xml:space="preserve"> </w:t>
      </w:r>
      <w:proofErr w:type="gramStart"/>
      <w:r>
        <w:t xml:space="preserve">выпускник был принят на обучение по образовательной программе (аттестат о среднем общем образовании или диплом о начальном профессиональном образовании (полученный до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>), если в нем есть запись о получении среднего общего образования, или диплом о среднем профессиональном образовании, или документ о высшем образовании), и год выдачи указанного документа (четырехзначное число цифрами, слово "год").</w:t>
      </w:r>
      <w:proofErr w:type="gramEnd"/>
      <w:r>
        <w:t xml:space="preserve"> 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7.3. В правой колонке первой страницы бланка приложения в разделе 2 "Сведения о квалификации" указываются следующие сведения: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1) после строк, содержащих надпись "Решением Государственной экзаменационной </w:t>
      </w:r>
      <w:r>
        <w:lastRenderedPageBreak/>
        <w:t>комиссии присвоена квалификация" (в дипломе бакалавра, дипломе специалиста, дипломе магистра), - наименование присвоенной квалификации в соответствии с требованиями, указанными в подпункте 3 пункта 6.2 настоящего Порядка;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2) после строк, содержащих надпись "Решением Государственной экзаменационной комиссии присвоена квалификация" и наименование присвоенной квалификации, - код и наименование специальности или направления подготовки, по которым освоена образовательная программа, в соответствии с требованиями, указанными в </w:t>
      </w:r>
      <w:hyperlink w:anchor="P84" w:history="1">
        <w:r>
          <w:rPr>
            <w:color w:val="0000FF"/>
          </w:rPr>
          <w:t>подпункте 2 пункта 6.2</w:t>
        </w:r>
      </w:hyperlink>
      <w:r>
        <w:t xml:space="preserve"> настоящего Порядка;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 xml:space="preserve">3) после строки, содержащей надпись "Срок освоения программы </w:t>
      </w:r>
      <w:proofErr w:type="spellStart"/>
      <w:r>
        <w:t>бакалавриата</w:t>
      </w:r>
      <w:proofErr w:type="spellEnd"/>
      <w:r>
        <w:t>/</w:t>
      </w:r>
      <w:proofErr w:type="spellStart"/>
      <w:r>
        <w:t>специалитета</w:t>
      </w:r>
      <w:proofErr w:type="spellEnd"/>
      <w:r>
        <w:t xml:space="preserve"> в очной форме обучения" (в приложении к диплому бакалавра, диплому специалиста) или "Срок освоения программы магистратуры в очной форме обучения" (в приложении к диплому магистра), или "Срок освоения программы подготовки научно-педагогических кадров в очной форме обучения" (в приложении к диплому об окончании аспирантуры, диплому об окончании адъюнктуры), на отдельной строке</w:t>
      </w:r>
      <w:proofErr w:type="gramEnd"/>
      <w:r>
        <w:t xml:space="preserve"> - </w:t>
      </w:r>
      <w:proofErr w:type="gramStart"/>
      <w:r>
        <w:t>срок освоения образовательной программы, установленный ОС ВО для очной формы обучения (в том числе в случае освоения образовательной программы в иной срок, установленный в соответствии с ОС ВО в зависимости от формы обучения выпускника или формы получения образования, в связи с сочетанием различных форм обучения, использованием сетевой формы реализации образовательной программы, ускоренным обучением, получением образования инвалидами и лицами с ограниченными</w:t>
      </w:r>
      <w:proofErr w:type="gramEnd"/>
      <w:r>
        <w:t xml:space="preserve"> </w:t>
      </w:r>
      <w:proofErr w:type="gramStart"/>
      <w:r>
        <w:t>возможностями здоровья): число лет (цифрами), слово "лет" или "года", число месяцев (цифрами), слово "месяцев" или "месяца" (число месяцев указывается в том случае, если срок освоения образовательной программы установлен ОС ВО в годах и месяцах).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7.4. </w:t>
      </w:r>
      <w:proofErr w:type="gramStart"/>
      <w:r>
        <w:t xml:space="preserve">На второй и третьей страницах бланка приложения в разделе 3 "Сведения о содержании и результатах освоения программы </w:t>
      </w:r>
      <w:proofErr w:type="spellStart"/>
      <w:r>
        <w:t>бакалавриата</w:t>
      </w:r>
      <w:proofErr w:type="spellEnd"/>
      <w:r>
        <w:t>/</w:t>
      </w:r>
      <w:proofErr w:type="spellStart"/>
      <w:r>
        <w:t>специалитета</w:t>
      </w:r>
      <w:proofErr w:type="spellEnd"/>
      <w:r>
        <w:t>" (в приложении к диплому бакалавра, диплому специалиста) или "Сведения о содержании и результатах освоения программы магистратуры" (в приложении к диплому магистра), или "Сведения о содержании и результатах освоения программы подготовки научно-педагогических кадров в аспирантуре" (в приложении к диплому об окончании аспирантуры</w:t>
      </w:r>
      <w:proofErr w:type="gramEnd"/>
      <w:r>
        <w:t>), или "Сведения о содержании и результатах освоения программы подготовки научно-педагогических кадров в адъюнктуре" (в приложении к диплому об окончании адъюнктуры) (далее - раздел 3 бланка приложения) указываются сведения о содержании и результатах освоения выпускником образовательной программы в следующем порядке: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1) на отдельных строках сведения о каждой изученной дисциплине (модуле) образовательной программы (за исключением факультативных дисциплин (модулей) в последовательности, определенной организацией самостоятельно: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наименование дисциплины (модуля);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объем дисциплины (модуля)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оценка по дисциплине (модулю), полученная при промежуточной аттестации.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 xml:space="preserve">Если ФГОС ВО по программе </w:t>
      </w:r>
      <w:proofErr w:type="spellStart"/>
      <w:r>
        <w:t>бакалавриата</w:t>
      </w:r>
      <w:proofErr w:type="spellEnd"/>
      <w:r>
        <w:t xml:space="preserve"> или программе </w:t>
      </w:r>
      <w:proofErr w:type="spellStart"/>
      <w:r>
        <w:t>специалитета</w:t>
      </w:r>
      <w:proofErr w:type="spellEnd"/>
      <w:r>
        <w:t xml:space="preserve"> предусмотрена реализация дисциплин (модулей) по физической культуре и спорту в рамках базовой части образовательной программы и в рамках элективных дисциплин (модулей), то сведения о дисциплинах (модулях) по физической культуре и спорту указываются в разделе 3 бланка приложения только в части дисциплин (модулей), реализуемых в рамках базовой части </w:t>
      </w:r>
      <w:r>
        <w:lastRenderedPageBreak/>
        <w:t>образовательной программы.</w:t>
      </w:r>
      <w:proofErr w:type="gramEnd"/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выпускнику, обучавшемуся в соответствии с ГОС ВПО: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а) сведения об изученных дисциплинах образовательной программы (за исключением факультативных дисциплин) указываются в следующем порядке: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сведения по дисциплинам федерального компонента ГОС ВПО;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сведения по дисциплинам, установленным организацией, в последовательности, определенной организацией самостоятельно;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б) во втором столбце таблицы указывается трудоемкость дисциплин в академических часах (цифрами), слово "час</w:t>
      </w:r>
      <w:proofErr w:type="gramStart"/>
      <w:r>
        <w:t>.";</w:t>
      </w:r>
      <w:proofErr w:type="gramEnd"/>
    </w:p>
    <w:p w:rsidR="002C5BC1" w:rsidRDefault="002C5B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2) сведения о пройденных выпускником учебной и производственной практиках: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а) на отдельной строке - общие сведения о практиках: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слово "Практики";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суммарный объем практик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символ "x";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б) на отдельной строке в первом столбце таблицы - слова "в том числе</w:t>
      </w:r>
      <w:proofErr w:type="gramStart"/>
      <w:r>
        <w:t>:"</w:t>
      </w:r>
      <w:proofErr w:type="gramEnd"/>
      <w:r>
        <w:t>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в) на отдельных строках - сведения о каждой практике: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 первом столбце таблицы - вид практики (например, "учебная практика"), а также по решению организации - тип и (или) содержательная характеристика практики (например, технологическая, педагогическая, исполнительская, геологическая) (через запятую);</w:t>
      </w:r>
      <w:proofErr w:type="gramEnd"/>
    </w:p>
    <w:p w:rsidR="002C5BC1" w:rsidRDefault="002C5BC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объем практики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оценка за практику, полученная при промежуточной аттестации;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выпускнику, обучавшемуся в соответствии с ГОС ВПО, во втором столбце таблицы указывается суммарная трудоемкость практик и трудоемкость каждой практики в неделях (цифрами), слово "недель" или "недели";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3) сведения о прохождении государственной итоговой аттестации: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а) на отдельной строке - общие сведения о государственной итоговой аттестации: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>в первом столбце таблицы - слова "Государственная итоговая аттестация";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объем государственной итоговой аттестации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символ "x";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б) на отдельной строке в первом столбце таблицы - слова "в том числе</w:t>
      </w:r>
      <w:proofErr w:type="gramStart"/>
      <w:r>
        <w:t>:"</w:t>
      </w:r>
      <w:proofErr w:type="gramEnd"/>
      <w:r>
        <w:t>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в) на отдельных строках - сведения о формах, в которых проводилась государственная итоговая аттестация (далее - аттестационные испытания):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31.03.2016 N 352)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наименования аттестационных испытаний: государственный экзамен (по решению организации - с указанием в скобках его наименования), выпускная квалификационная работа с указанием ее вида (в скобках) и наименования темы (в кавычках), научный доклад об основных результатах подготовленной научно-квалификационной работы (диссертации) с указанием наименования темы указанной работы (в кавычках);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символ "x";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оценка за аттестационное испытание.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лицу, обучавшемуся в соответствии с ГОС ВПО: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проведения государственного экзамена, являющегося междисциплинарным, указывается его наименование - "Итоговый междисциплинарный экзамен по направлению подготовки (специальности)";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 случае если по специальности или направлению подготовки ГОС ВПО не предусмотрены выполнение и защита выпускной квалификационной работы, в первом столбце таблицы на отдельной строке указывается "Выполнение и защита выпускной квалификационной работы не предусмотрены";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указывается трудоемкость государственной итоговой аттестации в неделях (цифрами), слово "недель" или "недели";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4) на отдельной строке сведения об объеме образовательной программы: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слова "Объем образовательной программы";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объем образовательной программы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символ "x";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лицу, обучавшемуся в соответствии с ГОС ВПО, указываются сведения не об объеме образовательной программы, а о сроке освоения образовательной программы: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>в первом столбце таблицы - слова "Срок освоения образовательной программы";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срок освоения образовательной программы в неделях (цифрами), слово "недель" или "недели";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5) на отдельной строке сведения об объеме работы </w:t>
      </w:r>
      <w:proofErr w:type="gramStart"/>
      <w:r>
        <w:t>обучающихся</w:t>
      </w:r>
      <w:proofErr w:type="gramEnd"/>
      <w:r>
        <w:t xml:space="preserve"> во взаимодействии с преподавателем (далее - контактная работа обучающихся с преподавателем) при реализации образовательной программы: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в первом столбце таблицы - слова "в том числе объем работы </w:t>
      </w:r>
      <w:proofErr w:type="gramStart"/>
      <w:r>
        <w:t>обучающихся</w:t>
      </w:r>
      <w:proofErr w:type="gramEnd"/>
      <w:r>
        <w:t xml:space="preserve"> во взаимодействии с преподавателем:";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количество часов контактной работы обучающихся с преподавателем (количество часов (цифрами), слово "час</w:t>
      </w:r>
      <w:proofErr w:type="gramStart"/>
      <w:r>
        <w:t>.");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символ "x";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лицу, обучавшемуся в соответствии с ГОС ВПО, указываются сведения не об объеме контактной работы обучающихся с преподавателем, а о количестве аудиторных часов: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слова "в том числе аудиторных часов</w:t>
      </w:r>
      <w:proofErr w:type="gramStart"/>
      <w:r>
        <w:t>:"</w:t>
      </w:r>
      <w:proofErr w:type="gramEnd"/>
      <w:r>
        <w:t>;</w:t>
      </w:r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количество аудиторных часов (цифрами), слово "час</w:t>
      </w:r>
      <w:proofErr w:type="gramStart"/>
      <w:r>
        <w:t>.";</w:t>
      </w:r>
      <w:proofErr w:type="gramEnd"/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6) по согласованию с выпускником - сведения об освоении факультативных дисциплин;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а) на отдельной строке в первом столбце таблицы - слова "Факультативные дисциплины";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б) на отдельной строке в первом столбце таблицы - слова "в том числе</w:t>
      </w:r>
      <w:proofErr w:type="gramStart"/>
      <w:r>
        <w:t>:"</w:t>
      </w:r>
      <w:proofErr w:type="gramEnd"/>
      <w:r>
        <w:t>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в) на отдельных строках сведения о каждой изученной факультативной дисциплине: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первом столбце таблицы - наименование дисциплины;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объем дисциплины в зачетных единицах (количество зачетных единиц (цифрами), слова "</w:t>
      </w:r>
      <w:proofErr w:type="spellStart"/>
      <w:r>
        <w:t>з.е</w:t>
      </w:r>
      <w:proofErr w:type="spellEnd"/>
      <w:r>
        <w:t>.");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третьем столбце таблицы - оценка по дисциплине, полученная при промежуточной аттестации.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диплому, выдаваемому лицу, обучавшемуся в соответствии с ГОС ВПО, во втором столбце таблицы указывается трудоемкость дисциплин в академических часах (цифрами), слово "час</w:t>
      </w:r>
      <w:proofErr w:type="gramStart"/>
      <w:r>
        <w:t>.".</w:t>
      </w:r>
      <w:proofErr w:type="gramEnd"/>
    </w:p>
    <w:p w:rsidR="002C5BC1" w:rsidRDefault="002C5BC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7.5. При заполнении раздела 3 бланка приложения слово "дисциплина" не используется. При указании наименования модуля после него указывается в скобках слово "модуль".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По дисциплинам (модулям) по иностранным языкам и (или) языкам народов Российской Федерации по решению организации могут быть указаны конкретные языки.</w:t>
      </w:r>
    </w:p>
    <w:p w:rsidR="002C5BC1" w:rsidRDefault="002C5BC1">
      <w:pPr>
        <w:pStyle w:val="ConsPlusNormal"/>
        <w:jc w:val="both"/>
      </w:pPr>
      <w:r>
        <w:lastRenderedPageBreak/>
        <w:t xml:space="preserve">(п. 7.5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1" w:name="P190"/>
      <w:bookmarkEnd w:id="11"/>
      <w:r>
        <w:t>7.6. На четвертой странице бланка приложения к диплому бакалавра, диплому специалиста, диплому магистра в разделе 4 "Курсовые работы (проекты)" (далее - раздел 4 бланка приложения) указываются сведения по каждой курсовой работе (проекту), выполненной выпускником при освоении образовательной программы: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 первом столбце таблицы - наименование дисциплины (модуля) (дисциплин (модулей)), по которой выполнялась курсовая работа (проект), а также по решению организации - наименование темы курсовой работы (проекта) (в кавычках);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оценка за курсовую работу (проект).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7.7. На четвертой странице бланка приложения к диплому об окончании аспирантуры, диплому об окончании адъюнктуры в разделе 4 "Научно-исследовательская работа" (далее - раздел 4 бланка приложения для аспирантуры, адъюнктуры) указываются: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 первом столбце таблицы - сведения о выполненных выпускником при освоении образовательной программы научных исследованиях (научно-исследовательской деятельности и подготовке научно-квалификационной работы (диссертации) на соискание ученой степени кандидата наук), предусмотренных ФГОС ВО, или научных исследованиях, предусмотренных СУОС ВО;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во втором столбце таблицы - оценка за выполнение научных исследований.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Сведения о научных исследованиях указываются с детализацией, установленной организацией, либо без детализации.</w:t>
      </w:r>
    </w:p>
    <w:p w:rsidR="002C5BC1" w:rsidRDefault="002C5BC1">
      <w:pPr>
        <w:pStyle w:val="ConsPlusNormal"/>
        <w:jc w:val="both"/>
      </w:pPr>
      <w:r>
        <w:t xml:space="preserve">(п. 7.7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7.8. Все записи, указанные в </w:t>
      </w:r>
      <w:hyperlink w:anchor="P105" w:history="1">
        <w:r>
          <w:rPr>
            <w:color w:val="0000FF"/>
          </w:rPr>
          <w:t>пунктах 7.4</w:t>
        </w:r>
      </w:hyperlink>
      <w:r>
        <w:t xml:space="preserve">, </w:t>
      </w:r>
      <w:hyperlink w:anchor="P190" w:history="1">
        <w:r>
          <w:rPr>
            <w:color w:val="0000FF"/>
          </w:rPr>
          <w:t>7.6</w:t>
        </w:r>
      </w:hyperlink>
      <w:r>
        <w:t xml:space="preserve"> и </w:t>
      </w:r>
      <w:hyperlink w:anchor="P193" w:history="1">
        <w:r>
          <w:rPr>
            <w:color w:val="0000FF"/>
          </w:rPr>
          <w:t>7.7</w:t>
        </w:r>
      </w:hyperlink>
      <w:r>
        <w:t xml:space="preserve"> настоящего Порядка, включая символ "x", заполняются шрифтом одного размера.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7.9. Оценки указываются прописью (отлично, хорошо, удовлетворительно, зачтено).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7.10. На четвертой странице бланка приложения в разделе 5 "Дополнительные сведения" (далее - раздел 5 бланка приложения) указываются следующие сведения: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 xml:space="preserve">1) если за период </w:t>
      </w:r>
      <w:proofErr w:type="gramStart"/>
      <w:r>
        <w:t>обучения выпускника по</w:t>
      </w:r>
      <w:proofErr w:type="gramEnd"/>
      <w:r>
        <w:t xml:space="preserve"> образовательной программе изменилось полное официальное наименование организации, в которой он обучался: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в приложении к диплому бакалавра, диплому специалиста на отдельной строке (при необходимости - в несколько строк) - слова "Наименование образовательной организации изменилось в ____ году." (год - четырехзначное число цифрами), далее на отдельной строке (при необходимости - в несколько строк) - слова "Прежнее наименование образовательной организации </w:t>
      </w:r>
      <w:proofErr w:type="gramStart"/>
      <w:r>
        <w:t>-"</w:t>
      </w:r>
      <w:proofErr w:type="gramEnd"/>
      <w:r>
        <w:t xml:space="preserve"> с указанием прежнего полного официального наименования организации;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в приложении к диплому магистра, диплому об окончании аспирантуры, диплому об окончании адъюнктуры на отдельной строке (при необходимости - в несколько строк) - слова "Наименование организации, осуществляющей образовательную деятельность, изменилось в ____ году." (год - четырехзначное число цифрами), далее на отдельной строке (при необходимости - в несколько строк) - слова "Прежнее наименование организации, осуществляющей образовательную деятельность, </w:t>
      </w:r>
      <w:proofErr w:type="gramStart"/>
      <w:r>
        <w:t>-"</w:t>
      </w:r>
      <w:proofErr w:type="gramEnd"/>
      <w:r>
        <w:t xml:space="preserve"> с указанием прежнего полного официального наименования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</w:t>
      </w:r>
      <w:r>
        <w:lastRenderedPageBreak/>
        <w:t>порядке;</w:t>
      </w:r>
    </w:p>
    <w:p w:rsidR="002C5BC1" w:rsidRDefault="002C5B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1.1) на отдельной строке (при необходимости - в несколько строк):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 бакалавра, диплому магистра, а также в приложении к диплому специалиста в случае отсутствия специализаций, установленных ОС ВО, - слова "Направленность (профиль) образовательной программы</w:t>
      </w:r>
      <w:proofErr w:type="gramStart"/>
      <w:r>
        <w:t>:"</w:t>
      </w:r>
      <w:proofErr w:type="gramEnd"/>
      <w:r>
        <w:t xml:space="preserve"> и направленность (профиль) образовательной программы;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приложении к диплому специалиста в случае наличия специализаций, установленных ОС ВО, - слово "Специализация</w:t>
      </w:r>
      <w:proofErr w:type="gramStart"/>
      <w:r>
        <w:t>:"</w:t>
      </w:r>
      <w:proofErr w:type="gramEnd"/>
      <w:r>
        <w:t xml:space="preserve"> и наименование специализации;</w:t>
      </w:r>
    </w:p>
    <w:p w:rsidR="002C5BC1" w:rsidRDefault="002C5B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2) по согласованию с выпускником: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а) на отдельной строке - сведения о форме обучения и (или) о форме получения образования, и (или) о сочетании форм обучения, и (или) о сочетании самообразования с одной или несколькими формами обучения: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освоения образовательной программы по какой-либо форме обучения - слова "Форма обучения</w:t>
      </w:r>
      <w:proofErr w:type="gramStart"/>
      <w:r>
        <w:t>:"</w:t>
      </w:r>
      <w:proofErr w:type="gramEnd"/>
      <w:r>
        <w:t xml:space="preserve"> и наименование формы обучения, по которой была освоена образовательная программа (очная, очно-заочная, заочная);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освоения образовательной программы в форме самообразования - слова "Форма получения образования: самообразование</w:t>
      </w:r>
      <w:proofErr w:type="gramStart"/>
      <w:r>
        <w:t>.";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освоения образовательной программы с сочетанием форм обучения - слова "Сочетание форм обучения</w:t>
      </w:r>
      <w:proofErr w:type="gramStart"/>
      <w:r>
        <w:t>:"</w:t>
      </w:r>
      <w:proofErr w:type="gramEnd"/>
      <w:r>
        <w:t xml:space="preserve"> и наименования соответствующих форм обучения через запятую (очная, очно-заочная, заочная);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освоения образовательной программы с сочетанием самообразования с одной или несколькими формами обучения - слова "Сочетание самообразования и _______ формы обучения</w:t>
      </w:r>
      <w:proofErr w:type="gramStart"/>
      <w:r>
        <w:t>:"</w:t>
      </w:r>
      <w:proofErr w:type="gramEnd"/>
      <w:r>
        <w:t xml:space="preserve"> или "Сочетание самообразования и _______ форм обучения:" с указанием наименования соответствующей формы обучения или наименований соответствующих форм обучения через запятую (очная, очно-заочная, заочная) в родительном падеже;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б) утратил силу с 1 сентября 2017 года. - </w:t>
      </w:r>
      <w:hyperlink r:id="rId65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в) в случае если выпускник прошел ускоренное обучение по индивидуальному учебному плану, на отдельной сроке - слова "Пройдено ускоренное обучение по образовательной программе.";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г)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программе, на отдельной строке - сведения об освоении части образовательной программы в другой организации: слова "Часть образовательной программы в объеме ____ зачетных единиц освоена в _______________." с указанием количества зачетных единиц (цифрами) и полного</w:t>
      </w:r>
      <w:proofErr w:type="gramEnd"/>
      <w:r>
        <w:t xml:space="preserve"> официального наименования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В случае если выпускник, освоивший часть образовательной программы в другой организации, обучался в соответствии с ГОС ВПО, сведения об освоении части образовательной программы в другой организации указываются в следующей форме: "Часть образовательной программы в объеме ____ недель освоена </w:t>
      </w:r>
      <w:proofErr w:type="gramStart"/>
      <w:r>
        <w:t>в</w:t>
      </w:r>
      <w:proofErr w:type="gramEnd"/>
      <w:r>
        <w:t xml:space="preserve"> _______________." </w:t>
      </w:r>
      <w:proofErr w:type="gramStart"/>
      <w:r>
        <w:t>с</w:t>
      </w:r>
      <w:proofErr w:type="gramEnd"/>
      <w:r>
        <w:t xml:space="preserve"> указанием количества недель (цифрами) и полного официального наименования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>Последовательность указания дополнительных сведений определяется организацией самостоятельно.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7.11. На четвертой странице бланка приложения указываются фамилия и инициалы руководителя организации в строке, содержащей соответствующую надпись, с выравниванием вправо.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7.12. На каждой странице бланка приложения после надписи "Страница" указывается номер страницы. На четвертой странице бланка приложения после надписи "Настоящее приложение содержит" указывается общее количество страниц приложения к диплому.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7.13. При недостаточности места для заполнения раздела 3 бланка приложения, раздела 4 бланка приложения, раздела 4 бланка приложения для аспирантуры, адъюнктуры или раздела 5 бланка приложения может быть использован дополнительный бланк (бланки) приложения. Количество используемых дополнительных бланков не ограничено. Нумерация страниц приложения к диплому осуществляется сквозным способом. При этом общее количество страниц приложения к диплому указывается на каждом листе приложения к диплому.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8. Внесение дополнительных записей в бланки не допускается.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 xml:space="preserve">9. Полное официальное наименование организации, выдавшей диплом, и наименование населенного пункта, в котором находится организация, указываются согласно уставу организации в именительном падеже. Наименование типа населенного пункта указывается в соответствии с сокращениями, принятыми в Общероссийском классификаторе объектов административно-территориального деления </w:t>
      </w:r>
      <w:hyperlink r:id="rId66" w:history="1">
        <w:r>
          <w:rPr>
            <w:color w:val="0000FF"/>
          </w:rPr>
          <w:t>(ОКАТО)</w:t>
        </w:r>
      </w:hyperlink>
      <w:r>
        <w:t>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10. 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11.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12. Диплом подписывается председателем Государственной экзаменационной комиссии, диплом и приложение к нему - руководителем организации в строках, содержащих соответственно фамилии и инициалы председателя Государственной экзаменационной комиссии и руководителя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13. Диплом и приложение к нему могут быть подписаны исполняющим обязанности руководителя организации или должностным лицом, уполномоченным руководителем организации на основании соответствующего приказа. При этом перед надписью "Руководитель" указывается символ "/" (косая черта); в строке, содержащей надпись "Руководитель", - с выравниванием вправо фамилия и инициалы исполняющего обязанности руководителя организации или лица, уполномоченного руководителем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Подписи председателя Государственной экзаменационной комиссии и руководителя организации проставляются чернилами, пастой или тушью черного, синего или фиолетового цвета. Подписание диплома и (или) приложения к нему факсимильной подписью не допускается. Подписи руководителя организации на дипломе и приложении к нему должны быть идентичными.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На дипломе и приложении к нему проставляется печать организации на отведенном для нее месте в соответствии с образцом документа об образовании и о квалификации, утвержденным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29 ноября 2013 г., регистрационный N 30505).</w:t>
      </w:r>
      <w:proofErr w:type="gramEnd"/>
      <w:r>
        <w:t xml:space="preserve"> Оттиск печати должен быть четким.</w:t>
      </w:r>
    </w:p>
    <w:p w:rsidR="002C5BC1" w:rsidRDefault="002C5BC1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31.03.2016 </w:t>
      </w:r>
      <w:hyperlink r:id="rId68" w:history="1">
        <w:r>
          <w:rPr>
            <w:color w:val="0000FF"/>
          </w:rPr>
          <w:t>N 352</w:t>
        </w:r>
      </w:hyperlink>
      <w:r>
        <w:t xml:space="preserve">, от 29.11.2016 </w:t>
      </w:r>
      <w:hyperlink r:id="rId69" w:history="1">
        <w:r>
          <w:rPr>
            <w:color w:val="0000FF"/>
          </w:rPr>
          <w:t>N 1487</w:t>
        </w:r>
      </w:hyperlink>
      <w:r>
        <w:t>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14.1. При использовании нескольких бланков приложения к диплому сведения, указанные в пункте 7.1, подпункте 1 пункта 7.2, пункте 7.11 настоящего Порядка, заполняются на каждом бланке приложения к диплому. Каждый бланк приложения к диплому подписывается и заверяется печатью в соответствии с пунктами 12 - 14 настоящего Порядка.</w:t>
      </w:r>
    </w:p>
    <w:p w:rsidR="002C5BC1" w:rsidRDefault="002C5BC1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15.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bookmarkStart w:id="15" w:name="P238"/>
      <w:bookmarkEnd w:id="15"/>
      <w:r>
        <w:t>III. Заполнение дубликатов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r>
        <w:t xml:space="preserve">16. Дубликаты заполняются в соответствии с требованиями к заполнению бланков, установленными </w:t>
      </w:r>
      <w:hyperlink w:anchor="P68" w:history="1">
        <w:r>
          <w:rPr>
            <w:color w:val="0000FF"/>
          </w:rPr>
          <w:t>главой II</w:t>
        </w:r>
      </w:hyperlink>
      <w:r>
        <w:t xml:space="preserve"> настоящего Порядка, с учетом требований, установленных настоящей </w:t>
      </w:r>
      <w:hyperlink w:anchor="P238" w:history="1">
        <w:r>
          <w:rPr>
            <w:color w:val="0000FF"/>
          </w:rPr>
          <w:t>главой</w:t>
        </w:r>
      </w:hyperlink>
      <w:r>
        <w:t>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17. При заполнении дубликата на бланке указывается слово "ДУБЛИКАТ" в отдельной строке с выравниванием по центру: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бланке титула диплома - в левой части оборотной стороны бланка перед строкой, содержащей надпись "ДИПЛОМ";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 бланке приложения - в левой колонке первой страницы бланка перед строками, содержащими надпись "ПРИЛОЖЕНИЕ к ДИПЛОМУ".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18. На дубликате указывается полное официальное наименование организации, выдавшей дубликат.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В случае выдачи дубликата в соответствии с </w:t>
      </w:r>
      <w:hyperlink w:anchor="P309" w:history="1">
        <w:r>
          <w:rPr>
            <w:color w:val="0000FF"/>
          </w:rPr>
          <w:t>пунктом 37</w:t>
        </w:r>
      </w:hyperlink>
      <w:r>
        <w:t xml:space="preserve"> настоящего Порядка на дубликате указывается полное официальное наименование организации на момент ее ликвидации.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</w:t>
      </w:r>
      <w:proofErr w:type="gramEnd"/>
      <w:r>
        <w:t xml:space="preserve"> 5 бланка приложения указываются сведения в соответствии с </w:t>
      </w:r>
      <w:hyperlink w:anchor="P201" w:history="1">
        <w:r>
          <w:rPr>
            <w:color w:val="0000FF"/>
          </w:rPr>
          <w:t>подпунктом 1 пункта 7.10</w:t>
        </w:r>
      </w:hyperlink>
      <w:r>
        <w:t xml:space="preserve"> настоящего Порядка.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12.05.2014 N 481)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19.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дубликата приложения к диплому.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20.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Трудоемкость дисциплин, объем практик, объем государственной итоговой аттестации, срок освоения образовательной программы указываются в дубликате по решению организации в академических часах (цифрами) (со словом "часов" или "часа") и (или) в неделях (цифрами) (со словом "недель" или "недели") в случае невозможности указания их в единицах измерения, указанных в </w:t>
      </w:r>
      <w:hyperlink w:anchor="P105" w:history="1">
        <w:r>
          <w:rPr>
            <w:color w:val="0000FF"/>
          </w:rPr>
          <w:t>пункте 7.4</w:t>
        </w:r>
      </w:hyperlink>
      <w:r>
        <w:t xml:space="preserve"> настоящего Порядка.</w:t>
      </w:r>
      <w:proofErr w:type="gramEnd"/>
    </w:p>
    <w:p w:rsidR="002C5BC1" w:rsidRDefault="002C5B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31.03.2016 N 352)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21. Дубликат подписывается руководителем организации. Подпись председателя Государственной экзаменационной комиссии на дубликате диплома не ставится.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22. Дубликат, выдаваемый в случае, указанном в </w:t>
      </w:r>
      <w:hyperlink w:anchor="P309" w:history="1">
        <w:r>
          <w:rPr>
            <w:color w:val="0000FF"/>
          </w:rPr>
          <w:t>пункте 37</w:t>
        </w:r>
      </w:hyperlink>
      <w:r>
        <w:t xml:space="preserve"> настоящего Порядка, подписывается уполномоченным учредителем должностным лицом или руководителем (заместителем руководителя) государственного органа или органа местного самоуправления. При этом в строке (строках) перед надписью "Руководитель" указывается наименование должности лица, подписавшего дубликат.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22.1. Если при заполнении дубликата какие-либо сведения не могут быть указаны в связи с отсутствием информации, то на месте таких сведений ставится символ "x" или "</w:t>
      </w:r>
      <w:proofErr w:type="gramStart"/>
      <w:r>
        <w:t>-"</w:t>
      </w:r>
      <w:proofErr w:type="gramEnd"/>
      <w:r>
        <w:t>.</w:t>
      </w:r>
    </w:p>
    <w:p w:rsidR="002C5BC1" w:rsidRDefault="002C5BC1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31.03.2016 N 352)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r>
        <w:t>IV. Учет бланков, выданных дипломов и дубликатов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r>
        <w:t>23. Бланки хранятся в организации как документы строгой отчетности и учитываются по специальному реестру.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24. Передача полученных организацией бланков в другие организации не допускается.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25. Для учета выдачи дипломов и дубликатов в организациях ведутся книги регистрации выданных документов об образовании и о квалификации (далее - книги регистрации).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При выдаче диплома (дубликата) в книгу регистрации вносятся следующие данные: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регистрационный номер диплома (дубликата);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фамилия, имя и отчество (при наличии) выпускника (обладателя диплома); в случае получения диплома (дубликата) по доверенности - также фамилия, имя и отчество (при наличии) лица, которому выдан диплом (дубликат);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серия и номер бланка диплома; серия и номер бланка (серии и номера бланков) приложения к диплому;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дата выдачи диплома (дубликата);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наименование специальности или направления подготовки, наименование присвоенной квалификации;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дата и номер протокола государственной экзаменационной комиссии;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дата и номер приказа об отчислении выпускника;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подпись руководителя подразделения (службы) организации, выдающей диплом (дубликат);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подпись лица, которому выдан диплом (дубликат) (если диплом (дубликат) выдан лично выпускнику (обладателю диплома) либо по доверенности), либо дата и номер почтового отправления (если диплом (дубликат) направлен через операторов почтовой связи общего </w:t>
      </w:r>
      <w:r>
        <w:lastRenderedPageBreak/>
        <w:t>пользования).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26. Листы книги регистрации пронумеровываются; книга регистрации прошнуровывается, скрепляется печатью организации с указанием количества листов в книге регистрации и хранится как документ строгой отчетности.</w:t>
      </w:r>
    </w:p>
    <w:p w:rsidR="002C5BC1" w:rsidRDefault="002C5BC1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31.03.2016 </w:t>
      </w:r>
      <w:hyperlink r:id="rId75" w:history="1">
        <w:r>
          <w:rPr>
            <w:color w:val="0000FF"/>
          </w:rPr>
          <w:t>N 352</w:t>
        </w:r>
      </w:hyperlink>
      <w:r>
        <w:t xml:space="preserve">, от 29.11.2016 </w:t>
      </w:r>
      <w:hyperlink r:id="rId76" w:history="1">
        <w:r>
          <w:rPr>
            <w:color w:val="0000FF"/>
          </w:rPr>
          <w:t>N 1487</w:t>
        </w:r>
      </w:hyperlink>
      <w:r>
        <w:t>)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r>
        <w:t>V. Выдача дипломов и дубликатов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ind w:firstLine="540"/>
        <w:jc w:val="both"/>
      </w:pPr>
      <w:bookmarkStart w:id="16" w:name="P278"/>
      <w:bookmarkEnd w:id="16"/>
      <w:r>
        <w:t xml:space="preserve">27. Диплом выдается лицу, завершившему </w:t>
      </w:r>
      <w:proofErr w:type="gramStart"/>
      <w:r>
        <w:t>обучение по</w:t>
      </w:r>
      <w:proofErr w:type="gramEnd"/>
      <w:r>
        <w:t xml:space="preserve"> образовательной программе и успешно прошедшему государственную итоговую аттестацию.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Диплом выдается с приложением к нему: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при прохождении выпускником государственной итоговой аттестации в соответствии с календарным учебным графиком - не позднее 8 рабочих дней после даты завершения государственной итоговой аттестации, установленной календарным учебным графиком &lt;5&gt;;</w:t>
      </w:r>
    </w:p>
    <w:p w:rsidR="002C5BC1" w:rsidRDefault="002C5BC1">
      <w:pPr>
        <w:pStyle w:val="ConsPlusNormal"/>
        <w:spacing w:before="220"/>
        <w:ind w:firstLine="540"/>
        <w:jc w:val="both"/>
      </w:pPr>
      <w:proofErr w:type="gramStart"/>
      <w:r>
        <w:t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причине), - не позднее 8 рабочих дней после фактической даты завершения прохождения выпускником государственной итоговой аттестации &lt;6&gt;.</w:t>
      </w:r>
      <w:proofErr w:type="gramEnd"/>
    </w:p>
    <w:p w:rsidR="002C5BC1" w:rsidRDefault="002C5BC1">
      <w:pPr>
        <w:pStyle w:val="ConsPlusNormal"/>
        <w:jc w:val="both"/>
      </w:pPr>
      <w:r>
        <w:t xml:space="preserve">(п. 27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&lt;5&gt;, &lt;6</w:t>
      </w:r>
      <w:proofErr w:type="gramStart"/>
      <w:r>
        <w:t>&gt; Е</w:t>
      </w:r>
      <w:proofErr w:type="gramEnd"/>
      <w:r>
        <w:t>сли указанная дата наступает ранее 31 марта 2017 года, диплом выдается не позднее 10 дней после издания приказа об отчислении выпускника.</w:t>
      </w:r>
    </w:p>
    <w:p w:rsidR="002C5BC1" w:rsidRDefault="002C5BC1">
      <w:pPr>
        <w:pStyle w:val="ConsPlusNormal"/>
        <w:jc w:val="both"/>
      </w:pPr>
      <w:r>
        <w:t xml:space="preserve">(сноски введены </w:t>
      </w:r>
      <w:hyperlink r:id="rId7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ind w:firstLine="540"/>
        <w:jc w:val="both"/>
      </w:pPr>
    </w:p>
    <w:p w:rsidR="002C5BC1" w:rsidRDefault="002C5BC1">
      <w:pPr>
        <w:pStyle w:val="ConsPlusNormal"/>
        <w:ind w:firstLine="540"/>
        <w:jc w:val="both"/>
      </w:pPr>
      <w:r>
        <w:t>28. Диплом бакалавра с отличием, диплом специалиста с отличием, диплом магистра с отличием выдается при выполнении следующих условий: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"зачтено") являются оценками "отлично" и "хорошо";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все оценки по результатам государственной итоговой аттестации являются оценками "отлично";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 (за исключением оценок "зачтено").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Оценки по факультативным дисциплинам (модулям) учитываются при подсчете количества оценок, указанных в приложении к диплому, если это установлено организацией.</w:t>
      </w:r>
    </w:p>
    <w:p w:rsidR="002C5BC1" w:rsidRDefault="002C5BC1">
      <w:pPr>
        <w:pStyle w:val="ConsPlusNormal"/>
        <w:jc w:val="both"/>
      </w:pPr>
      <w:r>
        <w:t xml:space="preserve">(п. 28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29.11.2016 N 1487)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29. Дубликат выдается на основании личного заявления обладателя диплома в месячный срок после подачи указанного заявления:</w:t>
      </w:r>
    </w:p>
    <w:p w:rsidR="002C5BC1" w:rsidRDefault="002C5BC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31.03.2016 N 352)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утраты или порчи диплома и (или) приложения к нему либо утраты или порчи дубликата;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>в случае обнаружения в дипломе и (или) приложении к нему либо в дубликате ошибок после получения указанного документа;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изменения фамилии и (или) имени, и (или) отчества обладателя диплома.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30. 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порчи диплома и (или) приложения к нему либо порчи дубликата, в случае обнаружения в дипломе и (или) приложении к нему либо в дубликате ошибок после получения указанного документа, а также в случае изменения фамилии и (или) имени, и (или) отчества обладателя диплома у обладателя диплома при выдаче дубликата изымаются сохранившийся диплом и (или) приложение к диплому (дубликат диплома</w:t>
      </w:r>
      <w:proofErr w:type="gramEnd"/>
      <w:r>
        <w:t xml:space="preserve"> и (или) дубликат приложения к диплому). Указанные документы в установленном порядке уничтожаются организацией, выдавшей дубликат.</w:t>
      </w:r>
    </w:p>
    <w:p w:rsidR="002C5BC1" w:rsidRDefault="002C5B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31.03.2016 N 352)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32. 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33. Диплом (дубликат диплома) без приложения к нему действителен.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Приложение к диплому недействительно без диплома.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Дубликат приложения к диплому недействителен без диплома или без дубликата диплома.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Диплом (дубликат) выдается выпускнику (обладателю диплома) лично или другому лицу по заверенной в установленном </w:t>
      </w:r>
      <w:hyperlink r:id="rId82" w:history="1">
        <w:r>
          <w:rPr>
            <w:color w:val="0000FF"/>
          </w:rPr>
          <w:t>порядке</w:t>
        </w:r>
      </w:hyperlink>
      <w:r>
        <w:t xml:space="preserve"> доверенности,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>35. Копия выданного диплома (дубликата), а также доверенность, заявление о выдаче дубликата, заявление о направлении диплома (дубликата) через операторов почтовой связи общего пользования хранятся в личном деле выпускника.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36. В случае реорганизации организации дубликат выдается ее правопреемником.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7" w:name="P309"/>
      <w:bookmarkEnd w:id="17"/>
      <w:r>
        <w:t xml:space="preserve">37. </w:t>
      </w:r>
      <w:proofErr w:type="gramStart"/>
      <w:r>
        <w:t>В случае ликвидации организации дубликат выдается учредителем организации, а в случае его отсутствия - государственным органом или органом местного самоуправления, в ведении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организации.</w:t>
      </w:r>
      <w:proofErr w:type="gramEnd"/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Документы государственного образца о высшем профессиональном образовании, формы которых были утверждены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высшему образованию от 30 ноября 1994 г. N 9 "Об утверждении образцов государственных документов о высшем профессиональном образовании" (зарегистрирован Министерством юстиции Российской Федерации 20 июня 1996 г., регистрационный N 1110), документы государственного образца о высшем профессиональном образовании, выданные до </w:t>
      </w:r>
      <w:r>
        <w:lastRenderedPageBreak/>
        <w:t>22 июля 1996 г</w:t>
      </w:r>
      <w:proofErr w:type="gramEnd"/>
      <w:r>
        <w:t xml:space="preserve">., </w:t>
      </w:r>
      <w:proofErr w:type="gramStart"/>
      <w:r>
        <w:t xml:space="preserve">документы государственного образца о высшем профессиональном образовании, формы которых утверждены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 марта 2012 г. N 163 "Об утверждении форм документов государственного образца о высшем профессиональном образовании и технических требований к ним" (зарегистрирован Министерством юстиции Российской Федерации 20 марта 2012 г., регистрационный N 23528), документы о высшем профессиональном образовании и документы о высшем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и о квалификации образца, установленного организацией, не подлежат обмену на документы о высшем образовании и о квалификации, выдаваемые в соответствии с настоящим Порядком.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center"/>
        <w:outlineLvl w:val="1"/>
      </w:pPr>
      <w:r>
        <w:t>VI. Заполнение и выдача дипломов и дубликатов в связи</w:t>
      </w:r>
    </w:p>
    <w:p w:rsidR="002C5BC1" w:rsidRDefault="002C5BC1">
      <w:pPr>
        <w:pStyle w:val="ConsPlusNormal"/>
        <w:jc w:val="center"/>
      </w:pPr>
      <w:r>
        <w:t>с принятием в Российскую Федерацию Республики Крым</w:t>
      </w:r>
    </w:p>
    <w:p w:rsidR="002C5BC1" w:rsidRDefault="002C5BC1">
      <w:pPr>
        <w:pStyle w:val="ConsPlusNormal"/>
        <w:jc w:val="center"/>
      </w:pPr>
      <w:r>
        <w:t xml:space="preserve">и образованием в составе Российской Федерации </w:t>
      </w:r>
      <w:proofErr w:type="gramStart"/>
      <w:r>
        <w:t>новых</w:t>
      </w:r>
      <w:proofErr w:type="gramEnd"/>
    </w:p>
    <w:p w:rsidR="002C5BC1" w:rsidRDefault="002C5BC1">
      <w:pPr>
        <w:pStyle w:val="ConsPlusNormal"/>
        <w:jc w:val="center"/>
      </w:pPr>
      <w:r>
        <w:t>субъектов - Республики Крым и города федерального</w:t>
      </w:r>
    </w:p>
    <w:p w:rsidR="002C5BC1" w:rsidRDefault="002C5BC1">
      <w:pPr>
        <w:pStyle w:val="ConsPlusNormal"/>
        <w:jc w:val="center"/>
      </w:pPr>
      <w:r>
        <w:t>значения Севастополя</w:t>
      </w:r>
    </w:p>
    <w:p w:rsidR="002C5BC1" w:rsidRDefault="002C5BC1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16.05.2014 N 546)</w:t>
      </w:r>
    </w:p>
    <w:p w:rsidR="002C5BC1" w:rsidRDefault="002C5BC1">
      <w:pPr>
        <w:pStyle w:val="ConsPlusNormal"/>
        <w:ind w:firstLine="540"/>
        <w:jc w:val="both"/>
      </w:pPr>
    </w:p>
    <w:p w:rsidR="002C5BC1" w:rsidRDefault="002C5BC1">
      <w:pPr>
        <w:pStyle w:val="ConsPlusNormal"/>
        <w:ind w:firstLine="540"/>
        <w:jc w:val="both"/>
      </w:pPr>
      <w:bookmarkStart w:id="18" w:name="P319"/>
      <w:bookmarkEnd w:id="18"/>
      <w:r>
        <w:t>39. Настоящая глава устанавливает порядок заполнения и выдачи дипломов и дубликатов: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19" w:name="P320"/>
      <w:bookmarkEnd w:id="19"/>
      <w:proofErr w:type="gramStart"/>
      <w:r>
        <w:t xml:space="preserve">а) лицам, признанным гражданами Российской Федерации в соответствии с </w:t>
      </w:r>
      <w:hyperlink r:id="rId86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успешно прошедшим государственную итоговую аттестацию в 2014 году на территории Украины и не получившим документов</w:t>
      </w:r>
      <w:proofErr w:type="gramEnd"/>
      <w:r>
        <w:t xml:space="preserve"> об образовании, </w:t>
      </w:r>
      <w:proofErr w:type="gramStart"/>
      <w:r>
        <w:t>образцы</w:t>
      </w:r>
      <w:proofErr w:type="gramEnd"/>
      <w:r>
        <w:t xml:space="preserve"> которых утверждены Кабинетом Министров Украины;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20" w:name="P321"/>
      <w:bookmarkEnd w:id="20"/>
      <w:proofErr w:type="gramStart"/>
      <w:r>
        <w:t xml:space="preserve">б) лицам, обучавшимся в организациях, осуществляющих 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</w:t>
      </w:r>
      <w:hyperlink r:id="rId87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</w:t>
      </w:r>
      <w:proofErr w:type="gramEnd"/>
      <w:r>
        <w:t xml:space="preserve"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&lt;7&gt;;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&lt;7&gt;</w:t>
        </w:r>
      </w:hyperlink>
      <w:r>
        <w:t xml:space="preserve"> Российская газета, 2014, N 101.</w:t>
      </w:r>
    </w:p>
    <w:p w:rsidR="002C5BC1" w:rsidRDefault="002C5BC1">
      <w:pPr>
        <w:pStyle w:val="ConsPlusNormal"/>
        <w:ind w:firstLine="540"/>
        <w:jc w:val="both"/>
      </w:pPr>
    </w:p>
    <w:p w:rsidR="002C5BC1" w:rsidRDefault="002C5BC1">
      <w:pPr>
        <w:pStyle w:val="ConsPlusNormal"/>
        <w:ind w:firstLine="540"/>
        <w:jc w:val="both"/>
      </w:pPr>
      <w:bookmarkStart w:id="21" w:name="P325"/>
      <w:bookmarkEnd w:id="21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40.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выдаются дипломы: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прошедшим подготовку специалистов в высших учебных заведениях по образовательно-квалификационному уровню бакалавра - диплом бакалавра или диплом бакалавра с отличием;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прошедшим подготовку специалистов в высших учебных заведениях по образовательно-квалификационному уровню специалиста или магистра - диплом специалиста или диплом специалиста с отличием, или диплом магистра, или диплом магистра с отличием.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На лиц, указанных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не распространяется действие </w:t>
      </w:r>
      <w:hyperlink w:anchor="P278" w:history="1">
        <w:r>
          <w:rPr>
            <w:color w:val="0000FF"/>
          </w:rPr>
          <w:t>пункта 27</w:t>
        </w:r>
      </w:hyperlink>
      <w:r>
        <w:t xml:space="preserve"> настоящего Порядка в части срока выдачи диплома.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lastRenderedPageBreak/>
        <w:t xml:space="preserve">Дипломы выдаются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&lt;8&gt;.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hyperlink r:id="rId89" w:history="1">
        <w:proofErr w:type="gramStart"/>
        <w:r>
          <w:rPr>
            <w:color w:val="0000FF"/>
          </w:rPr>
          <w:t>&lt;8&gt;</w:t>
        </w:r>
      </w:hyperlink>
      <w:r>
        <w:t xml:space="preserve"> </w:t>
      </w:r>
      <w:hyperlink r:id="rId90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2C5BC1" w:rsidRDefault="002C5BC1">
      <w:pPr>
        <w:pStyle w:val="ConsPlusNormal"/>
        <w:ind w:firstLine="540"/>
        <w:jc w:val="both"/>
      </w:pPr>
    </w:p>
    <w:p w:rsidR="002C5BC1" w:rsidRDefault="002C5BC1">
      <w:pPr>
        <w:pStyle w:val="ConsPlusNormal"/>
        <w:ind w:firstLine="540"/>
        <w:jc w:val="both"/>
      </w:pPr>
      <w:r>
        <w:t xml:space="preserve">41. Лицам, указанным в </w:t>
      </w:r>
      <w:hyperlink w:anchor="P32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325" w:history="1">
        <w:r>
          <w:rPr>
            <w:color w:val="0000FF"/>
          </w:rPr>
          <w:t>"в" пункта 39</w:t>
        </w:r>
      </w:hyperlink>
      <w:r>
        <w:t xml:space="preserve"> настоящего Порядка, выдаются дипломы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42. Дипломы и дубликаты, выдаваемые лицам, указанным в </w:t>
      </w:r>
      <w:hyperlink w:anchor="P319" w:history="1">
        <w:r>
          <w:rPr>
            <w:color w:val="0000FF"/>
          </w:rPr>
          <w:t>пункте 39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336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348" w:history="1">
        <w:r>
          <w:rPr>
            <w:color w:val="0000FF"/>
          </w:rPr>
          <w:t>51</w:t>
        </w:r>
      </w:hyperlink>
      <w:r>
        <w:t xml:space="preserve"> настоящего Порядка.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22" w:name="P336"/>
      <w:bookmarkEnd w:id="22"/>
      <w:r>
        <w:t xml:space="preserve">43. </w:t>
      </w:r>
      <w:proofErr w:type="gramStart"/>
      <w:r>
        <w:t xml:space="preserve">В дипломах, выдаваемых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код и наименование специальности или направления подготовки, заполняемые в соответствии с </w:t>
      </w:r>
      <w:hyperlink w:anchor="P84" w:history="1">
        <w:r>
          <w:rPr>
            <w:color w:val="0000FF"/>
          </w:rPr>
          <w:t>подпунктом 2 пункта 6.2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подпунктом 2 пункта 7.3</w:t>
        </w:r>
      </w:hyperlink>
      <w:r>
        <w:t>, указываются согласно соответствию направлений, по которым осуществлялась подготовка в соответствии с образовательно-квалификационным уровнем бакалавра до дня принятия в Российскую Федерацию Республики Крым, специальностям и направлениям подготовки, установленным в</w:t>
      </w:r>
      <w:proofErr w:type="gramEnd"/>
      <w:r>
        <w:t xml:space="preserve"> Российской Федерации, или соответствию специальностей, по которым осуществлялась подготовка в соответствии с образовательно-квалификационными уровнями специалиста и магистра до дня принятия в Российскую Федерацию Республики Крым, специальностям и направлениям подготовки, установленным в Российской Федерации, установленным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19 мая 2014 г. N 554 &lt;9&gt;.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5BC1" w:rsidRDefault="002C5BC1">
      <w:pPr>
        <w:pStyle w:val="ConsPlusNormal"/>
        <w:spacing w:before="220"/>
        <w:ind w:firstLine="540"/>
        <w:jc w:val="both"/>
      </w:pPr>
      <w:hyperlink r:id="rId92" w:history="1">
        <w:proofErr w:type="gramStart"/>
        <w:r>
          <w:rPr>
            <w:color w:val="0000FF"/>
          </w:rPr>
          <w:t>&lt;9&gt;</w:t>
        </w:r>
      </w:hyperlink>
      <w:r>
        <w:t xml:space="preserve"> </w:t>
      </w:r>
      <w:proofErr w:type="spellStart"/>
      <w:r>
        <w:t>Справочно</w:t>
      </w:r>
      <w:proofErr w:type="spellEnd"/>
      <w:r>
        <w:t>: зарегистрирован Министерством юстиции Российской Федерации 29 мая 2014 г., регистрационный N 32476).</w:t>
      </w:r>
      <w:proofErr w:type="gramEnd"/>
    </w:p>
    <w:p w:rsidR="002C5BC1" w:rsidRDefault="002C5BC1">
      <w:pPr>
        <w:pStyle w:val="ConsPlusNormal"/>
        <w:ind w:firstLine="540"/>
        <w:jc w:val="both"/>
      </w:pPr>
    </w:p>
    <w:p w:rsidR="002C5BC1" w:rsidRDefault="002C5BC1">
      <w:pPr>
        <w:pStyle w:val="ConsPlusNormal"/>
        <w:ind w:firstLine="540"/>
        <w:jc w:val="both"/>
      </w:pPr>
      <w:r>
        <w:t xml:space="preserve">Наименование присвоенной квалификации (степени), заполняемое в соответствии с </w:t>
      </w:r>
      <w:hyperlink w:anchor="P86" w:history="1">
        <w:r>
          <w:rPr>
            <w:color w:val="0000FF"/>
          </w:rPr>
          <w:t>подпунктом 3 пункта 6.2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подпунктом 1 пункта 7.3</w:t>
        </w:r>
      </w:hyperlink>
      <w:r>
        <w:t>, указывается в соответствии со специальностью или направлением подготовки.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Сведения об изученных дисциплинах (модулях), о пройденных практиках, о курсовых работах (проектах), о научно-исследовательской работе в дипломах, выдаваемых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а также в дипломах, выдаваемых лицам, указанным в </w:t>
      </w:r>
      <w:hyperlink w:anchor="P32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325" w:history="1">
        <w:r>
          <w:rPr>
            <w:color w:val="0000FF"/>
          </w:rPr>
          <w:t>"в" пункта 39</w:t>
        </w:r>
      </w:hyperlink>
      <w:r>
        <w:t xml:space="preserve"> настоящего Порядка, в части обучения по образовательным программам, установленным на Украине, указываются на основании документов, имеющихся в организации, осуществляющей</w:t>
      </w:r>
      <w:proofErr w:type="gramEnd"/>
      <w:r>
        <w:t xml:space="preserve"> образовательную деятельность, и (или) документа об обучении в образовательной организации.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45. Сведения о прохождении государственной итоговой аттестации в дипломах, выдаваемых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указываются в соответствии с видами аттестационных испытаний государственной аттестации, установленными на Украине, на основании документа о прохождении государственной аттестации.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46.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</w:t>
      </w:r>
      <w:r>
        <w:lastRenderedPageBreak/>
        <w:t>государственной аттестации на Украине какой-либо информации соответствующие сведения в дипломе или дубликате не заполняются с указанием символа "-".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47. Оценки, полученные в период обучения на Украине (в том числе при прохождении государственной аттестации), при необходимости переводятся в пятибалльную систему оценивания.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48. Сведения, указанные в </w:t>
      </w:r>
      <w:hyperlink w:anchor="P201" w:history="1">
        <w:r>
          <w:rPr>
            <w:color w:val="0000FF"/>
          </w:rPr>
          <w:t>подпункте 1 пункта 7.10</w:t>
        </w:r>
      </w:hyperlink>
      <w:r>
        <w:t xml:space="preserve">, не указываются в дипломах, выдаваемых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а также в дипломах, выдаваемых лицам, указанным в </w:t>
      </w:r>
      <w:hyperlink w:anchor="P32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325" w:history="1">
        <w:r>
          <w:rPr>
            <w:color w:val="0000FF"/>
          </w:rPr>
          <w:t>"в" пункта 39</w:t>
        </w:r>
      </w:hyperlink>
      <w:r>
        <w:t xml:space="preserve"> настоящего Порядка, за период обучения на Украине.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 дипломах, выдаваемых лицам, указанным в </w:t>
      </w:r>
      <w:hyperlink w:anchor="P320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после строк, содержащих надпись "Председатель" и "Государственной", в строке, содержащей надпись "экзаменационной комиссии", фамилия и инициалы председателя Государственной экзаменационной комиссии не указываются.</w:t>
      </w:r>
      <w:proofErr w:type="gramEnd"/>
      <w:r>
        <w:t xml:space="preserve"> В указанной строке ставится подпись уполномоченного должностного лица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</w:p>
    <w:p w:rsidR="002C5BC1" w:rsidRDefault="002C5BC1">
      <w:pPr>
        <w:pStyle w:val="ConsPlusNormal"/>
        <w:spacing w:before="220"/>
        <w:ind w:firstLine="540"/>
        <w:jc w:val="both"/>
      </w:pPr>
      <w:r>
        <w:t>50. При отсутств</w:t>
      </w:r>
      <w:proofErr w:type="gramStart"/>
      <w:r>
        <w:t>ии у о</w:t>
      </w:r>
      <w:proofErr w:type="gramEnd"/>
      <w:r>
        <w:t>рганизации, выдающей диплом, печати, полученной в соответствии с законодательством Российской Федерации, дипломы, выдаваемые в 2014 году, заверяются печатью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</w:p>
    <w:p w:rsidR="002C5BC1" w:rsidRDefault="002C5BC1">
      <w:pPr>
        <w:pStyle w:val="ConsPlusNormal"/>
        <w:spacing w:before="220"/>
        <w:ind w:firstLine="540"/>
        <w:jc w:val="both"/>
      </w:pPr>
      <w:bookmarkStart w:id="23" w:name="P348"/>
      <w:bookmarkEnd w:id="23"/>
      <w:r>
        <w:t xml:space="preserve">51. Положения настоящей главы распространяются на заполнение дубликатов, выдаваемых лицам, указанным в </w:t>
      </w:r>
      <w:hyperlink w:anchor="P319" w:history="1">
        <w:r>
          <w:rPr>
            <w:color w:val="0000FF"/>
          </w:rPr>
          <w:t>пункте 39</w:t>
        </w:r>
      </w:hyperlink>
      <w:r>
        <w:t xml:space="preserve"> настоящего Порядка.</w:t>
      </w: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jc w:val="both"/>
      </w:pPr>
    </w:p>
    <w:p w:rsidR="002C5BC1" w:rsidRDefault="002C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7F" w:rsidRDefault="00D71A7F">
      <w:bookmarkStart w:id="24" w:name="_GoBack"/>
      <w:bookmarkEnd w:id="24"/>
    </w:p>
    <w:sectPr w:rsidR="00D71A7F" w:rsidSect="000D0963">
      <w:headerReference w:type="default" r:id="rId9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C7" w:rsidRDefault="005521C7" w:rsidP="000D0963">
      <w:pPr>
        <w:spacing w:after="0" w:line="240" w:lineRule="auto"/>
      </w:pPr>
      <w:r>
        <w:separator/>
      </w:r>
    </w:p>
  </w:endnote>
  <w:endnote w:type="continuationSeparator" w:id="0">
    <w:p w:rsidR="005521C7" w:rsidRDefault="005521C7" w:rsidP="000D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C7" w:rsidRDefault="005521C7" w:rsidP="000D0963">
      <w:pPr>
        <w:spacing w:after="0" w:line="240" w:lineRule="auto"/>
      </w:pPr>
      <w:r>
        <w:separator/>
      </w:r>
    </w:p>
  </w:footnote>
  <w:footnote w:type="continuationSeparator" w:id="0">
    <w:p w:rsidR="005521C7" w:rsidRDefault="005521C7" w:rsidP="000D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16208"/>
      <w:docPartObj>
        <w:docPartGallery w:val="Page Numbers (Top of Page)"/>
        <w:docPartUnique/>
      </w:docPartObj>
    </w:sdtPr>
    <w:sdtContent>
      <w:p w:rsidR="000D0963" w:rsidRDefault="000D0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D0963" w:rsidRDefault="000D0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1"/>
    <w:rsid w:val="000D0963"/>
    <w:rsid w:val="002C5BC1"/>
    <w:rsid w:val="005521C7"/>
    <w:rsid w:val="00D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963"/>
  </w:style>
  <w:style w:type="paragraph" w:styleId="a5">
    <w:name w:val="footer"/>
    <w:basedOn w:val="a"/>
    <w:link w:val="a6"/>
    <w:uiPriority w:val="99"/>
    <w:unhideWhenUsed/>
    <w:rsid w:val="000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963"/>
  </w:style>
  <w:style w:type="paragraph" w:styleId="a5">
    <w:name w:val="footer"/>
    <w:basedOn w:val="a"/>
    <w:link w:val="a6"/>
    <w:uiPriority w:val="99"/>
    <w:unhideWhenUsed/>
    <w:rsid w:val="000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9CFA1C0CA41221AF12766BFD8585077BA8FC708C026553AD184F1A59DCD3CD7B29557756F1418BEACC600081ADB53FD569262DCFE51D52dDVEM" TargetMode="External"/><Relationship Id="rId21" Type="http://schemas.openxmlformats.org/officeDocument/2006/relationships/hyperlink" Target="consultantplus://offline/ref=589CFA1C0CA41221AF12766BFD85850779AFF1768F036553AD184F1A59DCD3CD69290D7B56F65789E7D93651C4dFV1M" TargetMode="External"/><Relationship Id="rId42" Type="http://schemas.openxmlformats.org/officeDocument/2006/relationships/hyperlink" Target="consultantplus://offline/ref=589CFA1C0CA41221AF12766BFD85850779AFF1768A0E6553AD184F1A59DCD3CD7B29557756F1498DE1CC600081ADB53FD569262DCFE51D52dDVEM" TargetMode="External"/><Relationship Id="rId47" Type="http://schemas.openxmlformats.org/officeDocument/2006/relationships/hyperlink" Target="consultantplus://offline/ref=589CFA1C0CA41221AF12766BFD85850779A0F2768D026553AD184F1A59DCD3CD7B29557756F14988E3CC600081ADB53FD569262DCFE51D52dDVEM" TargetMode="External"/><Relationship Id="rId63" Type="http://schemas.openxmlformats.org/officeDocument/2006/relationships/hyperlink" Target="consultantplus://offline/ref=589CFA1C0CA41221AF12766BFD8585077AA9FC7288096553AD184F1A59DCD3CD7B29557756F1498AE6CC600081ADB53FD569262DCFE51D52dDVEM" TargetMode="External"/><Relationship Id="rId68" Type="http://schemas.openxmlformats.org/officeDocument/2006/relationships/hyperlink" Target="consultantplus://offline/ref=589CFA1C0CA41221AF12766BFD85850779A0F2768D026553AD184F1A59DCD3CD7B29557756F14988E6CC600081ADB53FD569262DCFE51D52dDVEM" TargetMode="External"/><Relationship Id="rId84" Type="http://schemas.openxmlformats.org/officeDocument/2006/relationships/hyperlink" Target="consultantplus://offline/ref=589CFA1C0CA41221AF12766BFD85850779ABF27389096553AD184F1A59DCD3CD69290D7B56F65789E7D93651C4dFV1M" TargetMode="External"/><Relationship Id="rId89" Type="http://schemas.openxmlformats.org/officeDocument/2006/relationships/hyperlink" Target="consultantplus://offline/ref=589CFA1C0CA41221AF12766BFD8585077AA9FC7288096553AD184F1A59DCD3CD7B29557756F1498CEACC600081ADB53FD569262DCFE51D52dDVEM" TargetMode="External"/><Relationship Id="rId16" Type="http://schemas.openxmlformats.org/officeDocument/2006/relationships/hyperlink" Target="consultantplus://offline/ref=589CFA1C0CA41221AF12766BFD85850779AAF5738F0C6553AD184F1A59DCD3CD69290D7B56F65789E7D93651C4dFV1M" TargetMode="External"/><Relationship Id="rId11" Type="http://schemas.openxmlformats.org/officeDocument/2006/relationships/hyperlink" Target="consultantplus://offline/ref=589CFA1C0CA41221AF12766BFD8585077AA9FC7288096553AD184F1A59DCD3CD7B29557756F14989E4CC600081ADB53FD569262DCFE51D52dDVEM" TargetMode="External"/><Relationship Id="rId32" Type="http://schemas.openxmlformats.org/officeDocument/2006/relationships/hyperlink" Target="consultantplus://offline/ref=589CFA1C0CA41221AF12766BFD8585077BA8FC708C026553AD184F1A59DCD3CD69290D7B56F65789E7D93651C4dFV1M" TargetMode="External"/><Relationship Id="rId37" Type="http://schemas.openxmlformats.org/officeDocument/2006/relationships/hyperlink" Target="consultantplus://offline/ref=589CFA1C0CA41221AF12766BFD85850779AFF1768A0E6553AD184F1A59DCD3CD7B29557756F1498AE4CC600081ADB53FD569262DCFE51D52dDVEM" TargetMode="External"/><Relationship Id="rId53" Type="http://schemas.openxmlformats.org/officeDocument/2006/relationships/hyperlink" Target="consultantplus://offline/ref=589CFA1C0CA41221AF12766BFD85850779AFF1768A0E6553AD184F1A59DCD3CD7B29557756F1498CE7CC600081ADB53FD569262DCFE51D52dDVEM" TargetMode="External"/><Relationship Id="rId58" Type="http://schemas.openxmlformats.org/officeDocument/2006/relationships/hyperlink" Target="consultantplus://offline/ref=589CFA1C0CA41221AF12766BFD85850779AFF1768A0E6553AD184F1A59DCD3CD7B29557756F1498FE0CC600081ADB53FD569262DCFE51D52dDVEM" TargetMode="External"/><Relationship Id="rId74" Type="http://schemas.openxmlformats.org/officeDocument/2006/relationships/hyperlink" Target="consultantplus://offline/ref=589CFA1C0CA41221AF12766BFD85850779A0F2768D026553AD184F1A59DCD3CD7B29557756F14988E5CC600081ADB53FD569262DCFE51D52dDVEM" TargetMode="External"/><Relationship Id="rId79" Type="http://schemas.openxmlformats.org/officeDocument/2006/relationships/hyperlink" Target="consultantplus://offline/ref=589CFA1C0CA41221AF12766BFD8585077AA9FC7288096553AD184F1A59DCD3CD7B29557756F1498CE3CC600081ADB53FD569262DCFE51D52dDVE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89CFA1C0CA41221AF12766BFD8585077BA8FC708C036553AD184F1A59DCD3CD7B29557756F1498CE7CC600081ADB53FD569262DCFE51D52dDVEM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589CFA1C0CA41221AF12766BFD8585077BA8FC708C026553AD184F1A59DCD3CD69290D7B56F65789E7D93651C4dFV1M" TargetMode="External"/><Relationship Id="rId27" Type="http://schemas.openxmlformats.org/officeDocument/2006/relationships/hyperlink" Target="consultantplus://offline/ref=589CFA1C0CA41221AF12766BFD85850779AFF5778A0C6553AD184F1A59DCD3CD7B29557756F14889E2CC600081ADB53FD569262DCFE51D52dDVEM" TargetMode="External"/><Relationship Id="rId43" Type="http://schemas.openxmlformats.org/officeDocument/2006/relationships/hyperlink" Target="consultantplus://offline/ref=589CFA1C0CA41221AF12766BFD8585077AA9FC7288096553AD184F1A59DCD3CD7B29557756F1498BE3CC600081ADB53FD569262DCFE51D52dDVEM" TargetMode="External"/><Relationship Id="rId48" Type="http://schemas.openxmlformats.org/officeDocument/2006/relationships/hyperlink" Target="consultantplus://offline/ref=589CFA1C0CA41221AF12766BFD8585077AA9FC7288096553AD184F1A59DCD3CD7B29557756F1498BE1CC600081ADB53FD569262DCFE51D52dDVEM" TargetMode="External"/><Relationship Id="rId64" Type="http://schemas.openxmlformats.org/officeDocument/2006/relationships/hyperlink" Target="consultantplus://offline/ref=589CFA1C0CA41221AF12766BFD8585077AA9FC7288096553AD184F1A59DCD3CD7B29557756F1498AEBCC600081ADB53FD569262DCFE51D52dDVEM" TargetMode="External"/><Relationship Id="rId69" Type="http://schemas.openxmlformats.org/officeDocument/2006/relationships/hyperlink" Target="consultantplus://offline/ref=589CFA1C0CA41221AF12766BFD8585077AA9FC7288096553AD184F1A59DCD3CD7B29557756F1498DE6CC600081ADB53FD569262DCFE51D52dDVEM" TargetMode="External"/><Relationship Id="rId8" Type="http://schemas.openxmlformats.org/officeDocument/2006/relationships/hyperlink" Target="consultantplus://offline/ref=589CFA1C0CA41221AF12766BFD85850779AFF1768A0E6553AD184F1A59DCD3CD7B29557756F1498BE7CC600081ADB53FD569262DCFE51D52dDVEM" TargetMode="External"/><Relationship Id="rId51" Type="http://schemas.openxmlformats.org/officeDocument/2006/relationships/hyperlink" Target="consultantplus://offline/ref=589CFA1C0CA41221AF12766BFD85850779AFF1768A0E6553AD184F1A59DCD3CD7B29557756F1498CE1CC600081ADB53FD569262DCFE51D52dDVEM" TargetMode="External"/><Relationship Id="rId72" Type="http://schemas.openxmlformats.org/officeDocument/2006/relationships/hyperlink" Target="consultantplus://offline/ref=589CFA1C0CA41221AF12766BFD85850779AFF1768A0E6553AD184F1A59DCD3CD7B29557756F1498EE3CC600081ADB53FD569262DCFE51D52dDVEM" TargetMode="External"/><Relationship Id="rId80" Type="http://schemas.openxmlformats.org/officeDocument/2006/relationships/hyperlink" Target="consultantplus://offline/ref=589CFA1C0CA41221AF12766BFD85850779A0F2768D026553AD184F1A59DCD3CD7B29557756F1498BE2CC600081ADB53FD569262DCFE51D52dDVEM" TargetMode="External"/><Relationship Id="rId85" Type="http://schemas.openxmlformats.org/officeDocument/2006/relationships/hyperlink" Target="consultantplus://offline/ref=589CFA1C0CA41221AF12766BFD85850779AFF6718F0B6553AD184F1A59DCD3CD7B29557756F14988E3CC600081ADB53FD569262DCFE51D52dDVEM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9CFA1C0CA41221AF12766BFD8585077BA8FC708C026553AD184F1A59DCD3CD7B29557756F1418AE2CC600081ADB53FD569262DCFE51D52dDVEM" TargetMode="External"/><Relationship Id="rId17" Type="http://schemas.openxmlformats.org/officeDocument/2006/relationships/hyperlink" Target="consultantplus://offline/ref=589CFA1C0CA41221AF12766BFD85850779AFF1768A0E6553AD184F1A59DCD3CD7B29557756F1498BE7CC600081ADB53FD569262DCFE51D52dDVEM" TargetMode="External"/><Relationship Id="rId25" Type="http://schemas.openxmlformats.org/officeDocument/2006/relationships/hyperlink" Target="consultantplus://offline/ref=589CFA1C0CA41221AF12766BFD8585077AA9FC7288096553AD184F1A59DCD3CD7B29557756F14988E7CC600081ADB53FD569262DCFE51D52dDVEM" TargetMode="External"/><Relationship Id="rId33" Type="http://schemas.openxmlformats.org/officeDocument/2006/relationships/hyperlink" Target="consultantplus://offline/ref=589CFA1C0CA41221AF12766BFD85850779AFF1768A0E6553AD184F1A59DCD3CD7B29557756F1498AE3CC600081ADB53FD569262DCFE51D52dDVEM" TargetMode="External"/><Relationship Id="rId38" Type="http://schemas.openxmlformats.org/officeDocument/2006/relationships/hyperlink" Target="consultantplus://offline/ref=589CFA1C0CA41221AF12766BFD8585077AA9FC7288096553AD184F1A59DCD3CD7B29557756F14988EACC600081ADB53FD569262DCFE51D52dDVEM" TargetMode="External"/><Relationship Id="rId46" Type="http://schemas.openxmlformats.org/officeDocument/2006/relationships/hyperlink" Target="consultantplus://offline/ref=589CFA1C0CA41221AF12766BFD85850779AFF1768A0E6553AD184F1A59DCD3CD7B29557756F1498DEACC600081ADB53FD569262DCFE51D52dDVEM" TargetMode="External"/><Relationship Id="rId59" Type="http://schemas.openxmlformats.org/officeDocument/2006/relationships/hyperlink" Target="consultantplus://offline/ref=589CFA1C0CA41221AF12766BFD85850779AFF1768A0E6553AD184F1A59DCD3CD7B29557756F1498FE6CC600081ADB53FD569262DCFE51D52dDVEM" TargetMode="External"/><Relationship Id="rId67" Type="http://schemas.openxmlformats.org/officeDocument/2006/relationships/hyperlink" Target="consultantplus://offline/ref=589CFA1C0CA41221AF12766BFD85850779AFF1768F036553AD184F1A59DCD3CD69290D7B56F65789E7D93651C4dFV1M" TargetMode="External"/><Relationship Id="rId20" Type="http://schemas.openxmlformats.org/officeDocument/2006/relationships/hyperlink" Target="consultantplus://offline/ref=589CFA1C0CA41221AF12766BFD8585077AA9FC7288096553AD184F1A59DCD3CD7B29557756F14989E4CC600081ADB53FD569262DCFE51D52dDVEM" TargetMode="External"/><Relationship Id="rId41" Type="http://schemas.openxmlformats.org/officeDocument/2006/relationships/hyperlink" Target="consultantplus://offline/ref=589CFA1C0CA41221AF12766BFD85850779AFF1768A0E6553AD184F1A59DCD3CD7B29557756F1498DE2CC600081ADB53FD569262DCFE51D52dDVEM" TargetMode="External"/><Relationship Id="rId54" Type="http://schemas.openxmlformats.org/officeDocument/2006/relationships/hyperlink" Target="consultantplus://offline/ref=589CFA1C0CA41221AF12766BFD85850779AFF1768A0E6553AD184F1A59DCD3CD7B29557756F1498CE5CC600081ADB53FD569262DCFE51D52dDVEM" TargetMode="External"/><Relationship Id="rId62" Type="http://schemas.openxmlformats.org/officeDocument/2006/relationships/hyperlink" Target="consultantplus://offline/ref=589CFA1C0CA41221AF12766BFD8585077AA9FC7288096553AD184F1A59DCD3CD7B29557756F1498BEACC600081ADB53FD569262DCFE51D52dDVEM" TargetMode="External"/><Relationship Id="rId70" Type="http://schemas.openxmlformats.org/officeDocument/2006/relationships/hyperlink" Target="consultantplus://offline/ref=589CFA1C0CA41221AF12766BFD85850779AFF1768A0E6553AD184F1A59DCD3CD7B29557756F1498FEACC600081ADB53FD569262DCFE51D52dDVEM" TargetMode="External"/><Relationship Id="rId75" Type="http://schemas.openxmlformats.org/officeDocument/2006/relationships/hyperlink" Target="consultantplus://offline/ref=589CFA1C0CA41221AF12766BFD85850779A0F2768D026553AD184F1A59DCD3CD7B29557756F14988EBCC600081ADB53FD569262DCFE51D52dDVEM" TargetMode="External"/><Relationship Id="rId83" Type="http://schemas.openxmlformats.org/officeDocument/2006/relationships/hyperlink" Target="consultantplus://offline/ref=589CFA1C0CA41221AF12766BFD85850771ABFC7E82013859A54143185ED38CC87C38557651EF498CFCC53450dCVCM" TargetMode="External"/><Relationship Id="rId88" Type="http://schemas.openxmlformats.org/officeDocument/2006/relationships/hyperlink" Target="consultantplus://offline/ref=589CFA1C0CA41221AF12766BFD8585077AA9FC7288096553AD184F1A59DCD3CD7B29557756F1498CEACC600081ADB53FD569262DCFE51D52dDVEM" TargetMode="External"/><Relationship Id="rId91" Type="http://schemas.openxmlformats.org/officeDocument/2006/relationships/hyperlink" Target="consultantplus://offline/ref=589CFA1C0CA41221AF12766BFD85850779AFF27582086553AD184F1A59DCD3CD69290D7B56F65789E7D93651C4dFV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89CFA1C0CA41221AF12766BFD85850771A0FD7E8E013859A54143185ED38CC87C38557651EF498CFCC53450dCVCM" TargetMode="External"/><Relationship Id="rId23" Type="http://schemas.openxmlformats.org/officeDocument/2006/relationships/hyperlink" Target="consultantplus://offline/ref=589CFA1C0CA41221AF12766BFD8585077BA8FC708C026553AD184F1A59DCD3CD7B29557756F04D8BEBCC600081ADB53FD569262DCFE51D52dDVEM" TargetMode="External"/><Relationship Id="rId28" Type="http://schemas.openxmlformats.org/officeDocument/2006/relationships/hyperlink" Target="consultantplus://offline/ref=589CFA1C0CA41221AF12766BFD8585077BA8FC708C026553AD184F1A59DCD3CD7B29557756F1418BEACC600081ADB53FD569262DCFE51D52dDVEM" TargetMode="External"/><Relationship Id="rId36" Type="http://schemas.openxmlformats.org/officeDocument/2006/relationships/hyperlink" Target="consultantplus://offline/ref=589CFA1C0CA41221AF12766BFD85850779AFF1768A0E6553AD184F1A59DCD3CD7B29557756F1498AE1CC600081ADB53FD569262DCFE51D52dDVEM" TargetMode="External"/><Relationship Id="rId49" Type="http://schemas.openxmlformats.org/officeDocument/2006/relationships/hyperlink" Target="consultantplus://offline/ref=589CFA1C0CA41221AF12766BFD85850779AFF1768A0E6553AD184F1A59DCD3CD7B29557756F1498DEBCC600081ADB53FD569262DCFE51D52dDVEM" TargetMode="External"/><Relationship Id="rId57" Type="http://schemas.openxmlformats.org/officeDocument/2006/relationships/hyperlink" Target="consultantplus://offline/ref=589CFA1C0CA41221AF12766BFD85850779AFF1768A0E6553AD184F1A59DCD3CD7B29557756F1498FE3CC600081ADB53FD569262DCFE51D52dDVEM" TargetMode="External"/><Relationship Id="rId10" Type="http://schemas.openxmlformats.org/officeDocument/2006/relationships/hyperlink" Target="consultantplus://offline/ref=589CFA1C0CA41221AF12766BFD85850779A0F2768D026553AD184F1A59DCD3CD7B29557756F14989E4CC600081ADB53FD569262DCFE51D52dDVEM" TargetMode="External"/><Relationship Id="rId31" Type="http://schemas.openxmlformats.org/officeDocument/2006/relationships/hyperlink" Target="consultantplus://offline/ref=589CFA1C0CA41221AF12766BFD85850779AFF1768A0E6553AD184F1A59DCD3CD7B29557756F1498AE2CC600081ADB53FD569262DCFE51D52dDVEM" TargetMode="External"/><Relationship Id="rId44" Type="http://schemas.openxmlformats.org/officeDocument/2006/relationships/hyperlink" Target="consultantplus://offline/ref=589CFA1C0CA41221AF12766BFD85850779AFF1768A0E6553AD184F1A59DCD3CD7B29557756F1498DE6CC600081ADB53FD569262DCFE51D52dDVEM" TargetMode="External"/><Relationship Id="rId52" Type="http://schemas.openxmlformats.org/officeDocument/2006/relationships/hyperlink" Target="consultantplus://offline/ref=589CFA1C0CA41221AF12766BFD85850779AFF1768A0E6553AD184F1A59DCD3CD7B29557756F1498CE6CC600081ADB53FD569262DCFE51D52dDVEM" TargetMode="External"/><Relationship Id="rId60" Type="http://schemas.openxmlformats.org/officeDocument/2006/relationships/hyperlink" Target="consultantplus://offline/ref=589CFA1C0CA41221AF12766BFD85850779AFF1768A0E6553AD184F1A59DCD3CD7B29557756F1498FE7CC600081ADB53FD569262DCFE51D52dDVEM" TargetMode="External"/><Relationship Id="rId65" Type="http://schemas.openxmlformats.org/officeDocument/2006/relationships/hyperlink" Target="consultantplus://offline/ref=589CFA1C0CA41221AF12766BFD8585077AA9FC7288096553AD184F1A59DCD3CD7B29557756F1498DE1CC600081ADB53FD569262DCFE51D52dDVEM" TargetMode="External"/><Relationship Id="rId73" Type="http://schemas.openxmlformats.org/officeDocument/2006/relationships/hyperlink" Target="consultantplus://offline/ref=589CFA1C0CA41221AF12766BFD85850779A0F2768D026553AD184F1A59DCD3CD7B29557756F14988E7CC600081ADB53FD569262DCFE51D52dDVEM" TargetMode="External"/><Relationship Id="rId78" Type="http://schemas.openxmlformats.org/officeDocument/2006/relationships/hyperlink" Target="consultantplus://offline/ref=589CFA1C0CA41221AF12766BFD8585077AA9FC7288096553AD184F1A59DCD3CD7B29557756F1498CE4CC600081ADB53FD569262DCFE51D52dDVEM" TargetMode="External"/><Relationship Id="rId81" Type="http://schemas.openxmlformats.org/officeDocument/2006/relationships/hyperlink" Target="consultantplus://offline/ref=589CFA1C0CA41221AF12766BFD85850779A0F2768D026553AD184F1A59DCD3CD7B29557756F1498BE3CC600081ADB53FD569262DCFE51D52dDVEM" TargetMode="External"/><Relationship Id="rId86" Type="http://schemas.openxmlformats.org/officeDocument/2006/relationships/hyperlink" Target="consultantplus://offline/ref=589CFA1C0CA41221AF12766BFD8585077BA8F175830A6553AD184F1A59DCD3CD7B29557756F1498BE4CC600081ADB53FD569262DCFE51D52dDVE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CFA1C0CA41221AF12766BFD85850779AFF6718F0B6553AD184F1A59DCD3CD7B29557756F14989E4CC600081ADB53FD569262DCFE51D52dDVEM" TargetMode="External"/><Relationship Id="rId13" Type="http://schemas.openxmlformats.org/officeDocument/2006/relationships/hyperlink" Target="consultantplus://offline/ref=589CFA1C0CA41221AF12766BFD85850771A0FC738B013859A54143185ED38CC87C38557651EF498CFCC53450dCVCM" TargetMode="External"/><Relationship Id="rId18" Type="http://schemas.openxmlformats.org/officeDocument/2006/relationships/hyperlink" Target="consultantplus://offline/ref=589CFA1C0CA41221AF12766BFD85850779AFF6718F0B6553AD184F1A59DCD3CD7B29557756F14988E2CC600081ADB53FD569262DCFE51D52dDVEM" TargetMode="External"/><Relationship Id="rId39" Type="http://schemas.openxmlformats.org/officeDocument/2006/relationships/hyperlink" Target="consultantplus://offline/ref=589CFA1C0CA41221AF12766BFD85850779AFF1768A0E6553AD184F1A59DCD3CD7B29557756F1498AE5CC600081ADB53FD569262DCFE51D52dDVEM" TargetMode="External"/><Relationship Id="rId34" Type="http://schemas.openxmlformats.org/officeDocument/2006/relationships/hyperlink" Target="consultantplus://offline/ref=589CFA1C0CA41221AF12766BFD85850779AFF1768A0E6553AD184F1A59DCD3CD7B29557756F1498AE0CC600081ADB53FD569262DCFE51D52dDVEM" TargetMode="External"/><Relationship Id="rId50" Type="http://schemas.openxmlformats.org/officeDocument/2006/relationships/hyperlink" Target="consultantplus://offline/ref=589CFA1C0CA41221AF12766BFD85850779AFF1768A0E6553AD184F1A59DCD3CD7B29557756F1498CE0CC600081ADB53FD569262DCFE51D52dDVEM" TargetMode="External"/><Relationship Id="rId55" Type="http://schemas.openxmlformats.org/officeDocument/2006/relationships/hyperlink" Target="consultantplus://offline/ref=589CFA1C0CA41221AF12766BFD85850779AFF1768A0E6553AD184F1A59DCD3CD7B29557756F1498CEACC600081ADB53FD569262DCFE51D52dDVEM" TargetMode="External"/><Relationship Id="rId76" Type="http://schemas.openxmlformats.org/officeDocument/2006/relationships/hyperlink" Target="consultantplus://offline/ref=589CFA1C0CA41221AF12766BFD8585077AA9FC7288096553AD184F1A59DCD3CD7B29557756F1498DE7CC600081ADB53FD569262DCFE51D52dDVEM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89CFA1C0CA41221AF12766BFD85850779AFF1768A0E6553AD184F1A59DCD3CD7B29557756F1498EE2CC600081ADB53FD569262DCFE51D52dDVEM" TargetMode="External"/><Relationship Id="rId92" Type="http://schemas.openxmlformats.org/officeDocument/2006/relationships/hyperlink" Target="consultantplus://offline/ref=589CFA1C0CA41221AF12766BFD8585077AA9FC7288096553AD184F1A59DCD3CD7B29557756F1498CEACC600081ADB53FD569262DCFE51D52dDV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9CFA1C0CA41221AF12766BFD85850779AFF1768A0E6553AD184F1A59DCD3CD7B29557756F1498BE5CC600081ADB53FD569262DCFE51D52dDVEM" TargetMode="External"/><Relationship Id="rId24" Type="http://schemas.openxmlformats.org/officeDocument/2006/relationships/hyperlink" Target="consultantplus://offline/ref=589CFA1C0CA41221AF12766BFD8585077AA9FC7288096553AD184F1A59DCD3CD7B29557756F14988E1CC600081ADB53FD569262DCFE51D52dDVEM" TargetMode="External"/><Relationship Id="rId40" Type="http://schemas.openxmlformats.org/officeDocument/2006/relationships/hyperlink" Target="consultantplus://offline/ref=589CFA1C0CA41221AF12766BFD85850779AFF1768A0E6553AD184F1A59DCD3CD7B29557756F1498AEBCC600081ADB53FD569262DCFE51D52dDVEM" TargetMode="External"/><Relationship Id="rId45" Type="http://schemas.openxmlformats.org/officeDocument/2006/relationships/hyperlink" Target="consultantplus://offline/ref=589CFA1C0CA41221AF12766BFD85850779AFF1768A0E6553AD184F1A59DCD3CD7B29557756F1498DE7CC600081ADB53FD569262DCFE51D52dDVEM" TargetMode="External"/><Relationship Id="rId66" Type="http://schemas.openxmlformats.org/officeDocument/2006/relationships/hyperlink" Target="consultantplus://offline/ref=589CFA1C0CA41221AF12766BFD8585077BABF775880F6553AD184F1A59DCD3CD69290D7B56F65789E7D93651C4dFV1M" TargetMode="External"/><Relationship Id="rId87" Type="http://schemas.openxmlformats.org/officeDocument/2006/relationships/hyperlink" Target="consultantplus://offline/ref=589CFA1C0CA41221AF12766BFD8585077BA8FC708C036553AD184F1A59DCD3CD7B29557756F1498AE2CC600081ADB53FD569262DCFE51D52dDVEM" TargetMode="External"/><Relationship Id="rId61" Type="http://schemas.openxmlformats.org/officeDocument/2006/relationships/hyperlink" Target="consultantplus://offline/ref=589CFA1C0CA41221AF12766BFD8585077AA9FC7288096553AD184F1A59DCD3CD7B29557756F1498BE7CC600081ADB53FD569262DCFE51D52dDVEM" TargetMode="External"/><Relationship Id="rId82" Type="http://schemas.openxmlformats.org/officeDocument/2006/relationships/hyperlink" Target="consultantplus://offline/ref=589CFA1C0CA41221AF12766BFD8585077BA9F57E88086553AD184F1A59DCD3CD7B29557250F442DDB383615CC5FFA63FD7692428D0dEVEM" TargetMode="External"/><Relationship Id="rId19" Type="http://schemas.openxmlformats.org/officeDocument/2006/relationships/hyperlink" Target="consultantplus://offline/ref=589CFA1C0CA41221AF12766BFD85850779A0F2768D026553AD184F1A59DCD3CD7B29557756F14989E4CC600081ADB53FD569262DCFE51D52dDVEM" TargetMode="External"/><Relationship Id="rId14" Type="http://schemas.openxmlformats.org/officeDocument/2006/relationships/hyperlink" Target="consultantplus://offline/ref=589CFA1C0CA41221AF12766BFD8585077FAFF77783013859A54143185ED38CC87C38557651EF498CFCC53450dCVCM" TargetMode="External"/><Relationship Id="rId30" Type="http://schemas.openxmlformats.org/officeDocument/2006/relationships/hyperlink" Target="consultantplus://offline/ref=589CFA1C0CA41221AF12766BFD85850779AFF1768A0E6553AD184F1A59DCD3CD7B29557756F1498BEBCC600081ADB53FD569262DCFE51D52dDVEM" TargetMode="External"/><Relationship Id="rId35" Type="http://schemas.openxmlformats.org/officeDocument/2006/relationships/hyperlink" Target="consultantplus://offline/ref=589CFA1C0CA41221AF12766BFD8585077BA8FC708C026553AD184F1A59DCD3CD69290D7B56F65789E7D93651C4dFV1M" TargetMode="External"/><Relationship Id="rId56" Type="http://schemas.openxmlformats.org/officeDocument/2006/relationships/hyperlink" Target="consultantplus://offline/ref=589CFA1C0CA41221AF12766BFD85850779AFF1768A0E6553AD184F1A59DCD3CD7B29557756F1498CEBCC600081ADB53FD569262DCFE51D52dDVEM" TargetMode="External"/><Relationship Id="rId77" Type="http://schemas.openxmlformats.org/officeDocument/2006/relationships/hyperlink" Target="consultantplus://offline/ref=589CFA1C0CA41221AF12766BFD8585077AA9FC7288096553AD184F1A59DCD3CD7B29557756F1498DE4CC600081ADB53FD569262DCFE51D52dD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10240</Words>
  <Characters>58372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2019-05-07T12:21:00Z</dcterms:created>
  <dcterms:modified xsi:type="dcterms:W3CDTF">2019-05-07T12:22:00Z</dcterms:modified>
</cp:coreProperties>
</file>